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A60A0D" w:rsidRDefault="000A70FD">
      <w:pPr>
        <w:spacing w:before="240" w:line="240" w:lineRule="auto"/>
        <w:jc w:val="cente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 xml:space="preserve">PWS Summary of Changes: Revision 2 </w:t>
      </w:r>
    </w:p>
    <w:p w14:paraId="00000002" w14:textId="77777777" w:rsidR="00A60A0D" w:rsidRDefault="000A70FD">
      <w:pPr>
        <w:spacing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May, 2020</w:t>
      </w:r>
    </w:p>
    <w:p w14:paraId="00000003" w14:textId="77777777" w:rsidR="00A60A0D" w:rsidRDefault="00A60A0D">
      <w:pPr>
        <w:pBdr>
          <w:top w:val="nil"/>
          <w:left w:val="nil"/>
          <w:bottom w:val="nil"/>
          <w:right w:val="nil"/>
          <w:between w:val="nil"/>
        </w:pBdr>
        <w:spacing w:before="240"/>
        <w:ind w:left="720"/>
        <w:rPr>
          <w:rFonts w:ascii="Times New Roman" w:eastAsia="Times New Roman" w:hAnsi="Times New Roman" w:cs="Times New Roman"/>
          <w:b/>
          <w:sz w:val="24"/>
          <w:szCs w:val="24"/>
        </w:rPr>
      </w:pPr>
    </w:p>
    <w:p w14:paraId="00000004" w14:textId="77777777" w:rsidR="00A60A0D" w:rsidRDefault="000A70FD">
      <w:pPr>
        <w:numPr>
          <w:ilvl w:val="0"/>
          <w:numId w:val="3"/>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2.1 Concept of Operations - Revised and added updated language on type of patients, medical waste disposal, changed terminology from first floor to ground floor, added specific language for no patient treatment rooms on ground floor; Updated and ad</w:t>
      </w:r>
      <w:r>
        <w:rPr>
          <w:rFonts w:ascii="Times New Roman" w:eastAsia="Times New Roman" w:hAnsi="Times New Roman" w:cs="Times New Roman"/>
          <w:b/>
          <w:sz w:val="24"/>
          <w:szCs w:val="24"/>
        </w:rPr>
        <w:t>ded more support spaces to items A and B for clarification and more concise understanding of placement, added items C &amp; D</w:t>
      </w:r>
      <w:proofErr w:type="gramStart"/>
      <w:r>
        <w:rPr>
          <w:rFonts w:ascii="Times New Roman" w:eastAsia="Times New Roman" w:hAnsi="Times New Roman" w:cs="Times New Roman"/>
          <w:b/>
          <w:sz w:val="24"/>
          <w:szCs w:val="24"/>
        </w:rPr>
        <w:t>;  added</w:t>
      </w:r>
      <w:proofErr w:type="gramEnd"/>
      <w:r>
        <w:rPr>
          <w:rFonts w:ascii="Times New Roman" w:eastAsia="Times New Roman" w:hAnsi="Times New Roman" w:cs="Times New Roman"/>
          <w:b/>
          <w:sz w:val="24"/>
          <w:szCs w:val="24"/>
        </w:rPr>
        <w:t xml:space="preserve"> paragraph to reference site specific CONOPS for more detailed information.  </w:t>
      </w:r>
    </w:p>
    <w:p w14:paraId="00000005" w14:textId="77777777" w:rsidR="00A60A0D" w:rsidRDefault="000A70FD">
      <w:pPr>
        <w:numPr>
          <w:ilvl w:val="0"/>
          <w:numId w:val="3"/>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2.2 Site Modifications - Added list of de</w:t>
      </w:r>
      <w:r>
        <w:rPr>
          <w:rFonts w:ascii="Times New Roman" w:eastAsia="Times New Roman" w:hAnsi="Times New Roman" w:cs="Times New Roman"/>
          <w:b/>
          <w:sz w:val="24"/>
          <w:szCs w:val="24"/>
        </w:rPr>
        <w:t xml:space="preserve">tailed elements under items A, B and C for clarification.  </w:t>
      </w:r>
    </w:p>
    <w:p w14:paraId="00000006" w14:textId="77777777" w:rsidR="00A60A0D" w:rsidRDefault="000A70FD">
      <w:pPr>
        <w:numPr>
          <w:ilvl w:val="0"/>
          <w:numId w:val="3"/>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Section 2.3 Architectural - Added a paragraph on elevators, updated language for removing and replacing doors, added section for free standing headboard, added room definitions (A through R).</w:t>
      </w:r>
    </w:p>
    <w:p w14:paraId="00000007" w14:textId="77777777" w:rsidR="00A60A0D" w:rsidRDefault="000A70FD">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Sect</w:t>
      </w:r>
      <w:r>
        <w:rPr>
          <w:rFonts w:ascii="Times New Roman" w:eastAsia="Times New Roman" w:hAnsi="Times New Roman" w:cs="Times New Roman"/>
          <w:b/>
          <w:sz w:val="24"/>
          <w:szCs w:val="24"/>
        </w:rPr>
        <w:t>ion 2.5, Electrical - Revised to reorganize and condense by subject; add explanation for NFPA references; add diesel, weatherproof enclosure, and emissions for generator; add redundant grounding in patient care areas, except AHJ approval for performance te</w:t>
      </w:r>
      <w:r>
        <w:rPr>
          <w:rFonts w:ascii="Times New Roman" w:eastAsia="Times New Roman" w:hAnsi="Times New Roman" w:cs="Times New Roman"/>
          <w:b/>
          <w:sz w:val="24"/>
          <w:szCs w:val="24"/>
        </w:rPr>
        <w:t>sting or temporary wiring in lieu; add requirements for miscellaneous rooms per CONOPS;  revise and clarify LED lighting; clarify life safety wiring mechanically protected; add hospital grade receptacles and red color on generator; change temporary power p</w:t>
      </w:r>
      <w:r>
        <w:rPr>
          <w:rFonts w:ascii="Times New Roman" w:eastAsia="Times New Roman" w:hAnsi="Times New Roman" w:cs="Times New Roman"/>
          <w:b/>
          <w:sz w:val="24"/>
          <w:szCs w:val="24"/>
        </w:rPr>
        <w:t xml:space="preserve">lan to design submittal and add registered engineer approval; provide miscellaneous clarifications and grammatical edits.   </w:t>
      </w:r>
    </w:p>
    <w:p w14:paraId="00000008" w14:textId="77777777" w:rsidR="00A60A0D" w:rsidRDefault="000A70FD">
      <w:pPr>
        <w:numPr>
          <w:ilvl w:val="0"/>
          <w:numId w:val="3"/>
        </w:num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Section 2.6, Plumbing/Medical Gas - Revised bulk oxygen requirements. </w:t>
      </w:r>
    </w:p>
    <w:p w14:paraId="00000009" w14:textId="77777777" w:rsidR="00A60A0D" w:rsidRDefault="00A60A0D">
      <w:pPr>
        <w:spacing w:before="240" w:after="240"/>
        <w:jc w:val="center"/>
        <w:rPr>
          <w:rFonts w:ascii="Times New Roman" w:eastAsia="Times New Roman" w:hAnsi="Times New Roman" w:cs="Times New Roman"/>
          <w:b/>
          <w:sz w:val="24"/>
          <w:szCs w:val="24"/>
        </w:rPr>
      </w:pPr>
    </w:p>
    <w:p w14:paraId="0000000A" w14:textId="77777777" w:rsidR="00A60A0D" w:rsidRDefault="00A60A0D">
      <w:pPr>
        <w:spacing w:before="240" w:after="240"/>
        <w:jc w:val="center"/>
        <w:rPr>
          <w:rFonts w:ascii="Times New Roman" w:eastAsia="Times New Roman" w:hAnsi="Times New Roman" w:cs="Times New Roman"/>
          <w:b/>
          <w:sz w:val="24"/>
          <w:szCs w:val="24"/>
        </w:rPr>
      </w:pPr>
    </w:p>
    <w:p w14:paraId="0000000B" w14:textId="77777777" w:rsidR="00A60A0D" w:rsidRDefault="00A60A0D">
      <w:pPr>
        <w:spacing w:before="240" w:after="240"/>
        <w:jc w:val="center"/>
        <w:rPr>
          <w:rFonts w:ascii="Times New Roman" w:eastAsia="Times New Roman" w:hAnsi="Times New Roman" w:cs="Times New Roman"/>
          <w:b/>
          <w:color w:val="FF9900"/>
          <w:sz w:val="28"/>
          <w:szCs w:val="28"/>
        </w:rPr>
      </w:pPr>
    </w:p>
    <w:p w14:paraId="0000000C" w14:textId="77777777" w:rsidR="00A60A0D" w:rsidRDefault="00A60A0D">
      <w:pPr>
        <w:spacing w:before="240" w:after="240"/>
        <w:jc w:val="center"/>
        <w:rPr>
          <w:rFonts w:ascii="Times New Roman" w:eastAsia="Times New Roman" w:hAnsi="Times New Roman" w:cs="Times New Roman"/>
          <w:b/>
          <w:color w:val="000000"/>
          <w:sz w:val="28"/>
          <w:szCs w:val="28"/>
        </w:rPr>
      </w:pPr>
    </w:p>
    <w:p w14:paraId="0000000D" w14:textId="77777777" w:rsidR="00A60A0D" w:rsidRDefault="00A60A0D">
      <w:pPr>
        <w:spacing w:before="240" w:after="240"/>
        <w:jc w:val="center"/>
        <w:rPr>
          <w:rFonts w:ascii="Times New Roman" w:eastAsia="Times New Roman" w:hAnsi="Times New Roman" w:cs="Times New Roman"/>
          <w:b/>
          <w:color w:val="000000"/>
          <w:sz w:val="28"/>
          <w:szCs w:val="28"/>
        </w:rPr>
      </w:pPr>
    </w:p>
    <w:p w14:paraId="62BC173E" w14:textId="77777777" w:rsidR="000A70FD" w:rsidRDefault="000A70FD">
      <w:pPr>
        <w:spacing w:before="240" w:after="240"/>
        <w:jc w:val="center"/>
        <w:rPr>
          <w:rFonts w:ascii="Times New Roman" w:eastAsia="Times New Roman" w:hAnsi="Times New Roman" w:cs="Times New Roman"/>
          <w:b/>
          <w:color w:val="000000"/>
          <w:sz w:val="28"/>
          <w:szCs w:val="28"/>
        </w:rPr>
      </w:pPr>
      <w:bookmarkStart w:id="1" w:name="_GoBack"/>
      <w:bookmarkEnd w:id="1"/>
    </w:p>
    <w:p w14:paraId="0000000E" w14:textId="77777777" w:rsidR="00A60A0D" w:rsidRDefault="00A60A0D">
      <w:pPr>
        <w:spacing w:before="240" w:after="240"/>
        <w:jc w:val="center"/>
        <w:rPr>
          <w:rFonts w:ascii="Times New Roman" w:eastAsia="Times New Roman" w:hAnsi="Times New Roman" w:cs="Times New Roman"/>
          <w:b/>
          <w:color w:val="000000"/>
          <w:sz w:val="28"/>
          <w:szCs w:val="28"/>
        </w:rPr>
      </w:pPr>
    </w:p>
    <w:p w14:paraId="0000000F" w14:textId="77777777" w:rsidR="00A60A0D" w:rsidRDefault="000A70FD">
      <w:pPr>
        <w:spacing w:before="240" w:after="24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Performance Work Statement (PWS)</w:t>
      </w:r>
    </w:p>
    <w:p w14:paraId="00000010" w14:textId="77777777" w:rsidR="00A60A0D" w:rsidRDefault="000A70FD">
      <w:pPr>
        <w:spacing w:before="240"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Convert a Hotel into a Temp</w:t>
      </w:r>
      <w:r>
        <w:rPr>
          <w:rFonts w:ascii="Times New Roman" w:eastAsia="Times New Roman" w:hAnsi="Times New Roman" w:cs="Times New Roman"/>
          <w:b/>
          <w:sz w:val="28"/>
          <w:szCs w:val="28"/>
        </w:rPr>
        <w:t xml:space="preserve">orary </w:t>
      </w:r>
      <w:r>
        <w:rPr>
          <w:rFonts w:ascii="Times New Roman" w:eastAsia="Times New Roman" w:hAnsi="Times New Roman" w:cs="Times New Roman"/>
          <w:b/>
          <w:color w:val="000000"/>
          <w:sz w:val="28"/>
          <w:szCs w:val="28"/>
        </w:rPr>
        <w:t>Alternate Care Site (ACS)</w:t>
      </w:r>
    </w:p>
    <w:p w14:paraId="00000011" w14:textId="77777777" w:rsidR="00A60A0D" w:rsidRDefault="000A70FD">
      <w:pPr>
        <w:spacing w:before="240" w:after="24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COVID Acute</w:t>
      </w:r>
    </w:p>
    <w:p w14:paraId="00000012" w14:textId="77777777" w:rsidR="00A60A0D" w:rsidRDefault="000A70FD">
      <w:pPr>
        <w:spacing w:before="240" w:after="240"/>
        <w:jc w:val="center"/>
        <w:rPr>
          <w:rFonts w:ascii="Times New Roman" w:eastAsia="Times New Roman" w:hAnsi="Times New Roman" w:cs="Times New Roman"/>
          <w:b/>
          <w:sz w:val="20"/>
          <w:szCs w:val="20"/>
        </w:rPr>
      </w:pPr>
      <w:bookmarkStart w:id="2" w:name="_30j0zll" w:colFirst="0" w:colLast="0"/>
      <w:bookmarkEnd w:id="2"/>
      <w:r>
        <w:rPr>
          <w:rFonts w:ascii="Times New Roman" w:eastAsia="Times New Roman" w:hAnsi="Times New Roman" w:cs="Times New Roman"/>
          <w:b/>
          <w:sz w:val="20"/>
          <w:szCs w:val="20"/>
        </w:rPr>
        <w:t>5 May, 2020</w:t>
      </w:r>
    </w:p>
    <w:p w14:paraId="00000013" w14:textId="77777777" w:rsidR="00A60A0D" w:rsidRDefault="000A70FD">
      <w:pPr>
        <w:spacing w:before="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 xml:space="preserve">Target Audience: </w:t>
      </w:r>
      <w:r>
        <w:rPr>
          <w:rFonts w:ascii="Times New Roman" w:eastAsia="Times New Roman" w:hAnsi="Times New Roman" w:cs="Times New Roman"/>
          <w:color w:val="000000"/>
          <w:sz w:val="24"/>
          <w:szCs w:val="24"/>
        </w:rPr>
        <w:t>NFPA 99 Category 2 “Plus” Patient Space, which is defined as “activities, systems, or equipment whose failure is likely to cause minor injury of patients, s</w:t>
      </w:r>
      <w:r>
        <w:rPr>
          <w:rFonts w:ascii="Times New Roman" w:eastAsia="Times New Roman" w:hAnsi="Times New Roman" w:cs="Times New Roman"/>
          <w:color w:val="000000"/>
          <w:sz w:val="24"/>
          <w:szCs w:val="24"/>
        </w:rPr>
        <w:t>taff, or visitors” (NFPA 99 para. 4.1.2) plus additional Category 1 provisions (Critical Care – risk of major injury or death) as relates to the specific needs of a COVID-positive patient on the ventilator (NFPA 99 para. 4.1.).</w:t>
      </w:r>
    </w:p>
    <w:p w14:paraId="00000014" w14:textId="77777777" w:rsidR="00A60A0D" w:rsidRDefault="00A60A0D">
      <w:pPr>
        <w:spacing w:line="240" w:lineRule="auto"/>
        <w:jc w:val="center"/>
        <w:rPr>
          <w:rFonts w:ascii="Times New Roman" w:eastAsia="Times New Roman" w:hAnsi="Times New Roman" w:cs="Times New Roman"/>
          <w:color w:val="000000"/>
          <w:sz w:val="24"/>
          <w:szCs w:val="24"/>
        </w:rPr>
      </w:pPr>
    </w:p>
    <w:p w14:paraId="00000015" w14:textId="77777777" w:rsidR="00A60A0D" w:rsidRDefault="000A70FD">
      <w:pPr>
        <w:spacing w:line="240" w:lineRule="auto"/>
        <w:rPr>
          <w:rFonts w:ascii="Times New Roman" w:eastAsia="Times New Roman" w:hAnsi="Times New Roman" w:cs="Times New Roman"/>
          <w:b/>
          <w:i/>
          <w:sz w:val="28"/>
          <w:szCs w:val="28"/>
        </w:rPr>
      </w:pPr>
      <w:r>
        <w:rPr>
          <w:rFonts w:ascii="Times New Roman" w:eastAsia="Times New Roman" w:hAnsi="Times New Roman" w:cs="Times New Roman"/>
          <w:i/>
          <w:sz w:val="24"/>
          <w:szCs w:val="24"/>
        </w:rPr>
        <w:t>*USACE: Italicized fonts within this PWS are for directions or recommendations unique to the Government. They generally precede or follow bracketed sections or statements of the PWS. These bracketed sections can be left remaining in the PWS, or removed dep</w:t>
      </w:r>
      <w:r>
        <w:rPr>
          <w:rFonts w:ascii="Times New Roman" w:eastAsia="Times New Roman" w:hAnsi="Times New Roman" w:cs="Times New Roman"/>
          <w:i/>
          <w:sz w:val="24"/>
          <w:szCs w:val="24"/>
        </w:rPr>
        <w:t xml:space="preserve">ending on the site specific conditions and needs. Please remove all brackets and italicized font before issuing to the Contractor. </w:t>
      </w:r>
    </w:p>
    <w:p w14:paraId="00000016" w14:textId="77777777" w:rsidR="00A60A0D" w:rsidRDefault="00A60A0D">
      <w:pPr>
        <w:spacing w:line="240" w:lineRule="auto"/>
        <w:jc w:val="center"/>
        <w:rPr>
          <w:rFonts w:ascii="Times New Roman" w:eastAsia="Times New Roman" w:hAnsi="Times New Roman" w:cs="Times New Roman"/>
          <w:b/>
          <w:strike/>
          <w:color w:val="000000"/>
          <w:sz w:val="28"/>
          <w:szCs w:val="28"/>
        </w:rPr>
      </w:pPr>
    </w:p>
    <w:p w14:paraId="00000017" w14:textId="77777777" w:rsidR="00A60A0D" w:rsidRDefault="000A70FD">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    GENERAL</w:t>
      </w:r>
    </w:p>
    <w:p w14:paraId="00000018"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PWS provides minimum criteria for “sufficiency of care” to provide a rapid response to the expected nee</w:t>
      </w:r>
      <w:r>
        <w:rPr>
          <w:rFonts w:ascii="Times New Roman" w:eastAsia="Times New Roman" w:hAnsi="Times New Roman" w:cs="Times New Roman"/>
          <w:color w:val="000000"/>
          <w:sz w:val="24"/>
          <w:szCs w:val="24"/>
        </w:rPr>
        <w:t>d, therefore, it is critical that local authorities and/or Area Fire Marshal are involved in the development of the design and acceptance of this site.</w:t>
      </w:r>
    </w:p>
    <w:p w14:paraId="00000019"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Coronavirus disease 2019 (COVID-19) is a respiratory infection caused by newly emergent coronavirus </w:t>
      </w:r>
      <w:r>
        <w:rPr>
          <w:rFonts w:ascii="Times New Roman" w:eastAsia="Times New Roman" w:hAnsi="Times New Roman" w:cs="Times New Roman"/>
          <w:sz w:val="24"/>
          <w:szCs w:val="24"/>
        </w:rPr>
        <w:t>first recognized in Wuhan, China in December of 2019. For the purpose of this document non-acute COVID-19 patients are defined as those patients that do not require a ventilator, but may require oxygen and do require nursing support. Acute COVID-19 patient</w:t>
      </w:r>
      <w:r>
        <w:rPr>
          <w:rFonts w:ascii="Times New Roman" w:eastAsia="Times New Roman" w:hAnsi="Times New Roman" w:cs="Times New Roman"/>
          <w:sz w:val="24"/>
          <w:szCs w:val="24"/>
        </w:rPr>
        <w:t>s are those with advanced respiratory distress that require enhanced oxygen and ventilator support in addition to advanced nursing support and isolation.</w:t>
      </w:r>
    </w:p>
    <w:p w14:paraId="0000001A"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all necessary labor, materials, and equipment in order to convert </w:t>
      </w:r>
      <w:r>
        <w:rPr>
          <w:rFonts w:ascii="Times New Roman" w:eastAsia="Times New Roman" w:hAnsi="Times New Roman" w:cs="Times New Roman"/>
          <w:b/>
          <w:color w:val="000000"/>
          <w:sz w:val="24"/>
          <w:szCs w:val="24"/>
          <w:u w:val="single"/>
        </w:rPr>
        <w:t>HOTEL X</w:t>
      </w:r>
      <w:r>
        <w:rPr>
          <w:rFonts w:ascii="Times New Roman" w:eastAsia="Times New Roman" w:hAnsi="Times New Roman" w:cs="Times New Roman"/>
          <w:b/>
          <w:color w:val="000000"/>
          <w:sz w:val="24"/>
          <w:szCs w:val="24"/>
          <w:u w:val="single"/>
        </w:rPr>
        <w:t xml:space="preserve">XXXXX </w:t>
      </w:r>
      <w:r>
        <w:rPr>
          <w:rFonts w:ascii="Times New Roman" w:eastAsia="Times New Roman" w:hAnsi="Times New Roman" w:cs="Times New Roman"/>
          <w:color w:val="000000"/>
          <w:sz w:val="24"/>
          <w:szCs w:val="24"/>
        </w:rPr>
        <w:t>to a temporary Alternate Care Site in order to achieve a “sufficiency of care” model meeting critical elements of healthcare for acute infectious COVID-19 patients. Standard hotel layouts provide the opportunity for single patient rooms with negative</w:t>
      </w:r>
      <w:r>
        <w:rPr>
          <w:rFonts w:ascii="Times New Roman" w:eastAsia="Times New Roman" w:hAnsi="Times New Roman" w:cs="Times New Roman"/>
          <w:color w:val="000000"/>
          <w:sz w:val="24"/>
          <w:szCs w:val="24"/>
        </w:rPr>
        <w:t xml:space="preserve"> pressure isolation to meet infection control requirements.  Hotel infrastructure has many built-in fire protection and life safety safeguards.  An emergency duty generator shall be installed along with essential power circuits to ensure patient safety due</w:t>
      </w:r>
      <w:r>
        <w:rPr>
          <w:rFonts w:ascii="Times New Roman" w:eastAsia="Times New Roman" w:hAnsi="Times New Roman" w:cs="Times New Roman"/>
          <w:color w:val="000000"/>
          <w:sz w:val="24"/>
          <w:szCs w:val="24"/>
        </w:rPr>
        <w:t xml:space="preserve"> to the heavy reliance on ventilators and patient telemetry.  Oxygen</w:t>
      </w:r>
      <w:r>
        <w:rPr>
          <w:rFonts w:ascii="Times New Roman" w:eastAsia="Times New Roman" w:hAnsi="Times New Roman" w:cs="Times New Roman"/>
          <w:sz w:val="24"/>
          <w:szCs w:val="24"/>
        </w:rPr>
        <w:t xml:space="preserve"> will be provided as indicated below either as a centrally piped system or as portable bottles.  Communications systems will rely upon hotel WIFI infrastructure.  Challenges will be mostly</w:t>
      </w:r>
      <w:r>
        <w:rPr>
          <w:rFonts w:ascii="Times New Roman" w:eastAsia="Times New Roman" w:hAnsi="Times New Roman" w:cs="Times New Roman"/>
          <w:color w:val="000000"/>
          <w:sz w:val="24"/>
          <w:szCs w:val="24"/>
        </w:rPr>
        <w:t xml:space="preserve"> logistical as these ACS’s will need to be supported by a nearby full service hospital or </w:t>
      </w:r>
      <w:r>
        <w:rPr>
          <w:rFonts w:ascii="Times New Roman" w:eastAsia="Times New Roman" w:hAnsi="Times New Roman" w:cs="Times New Roman"/>
          <w:sz w:val="24"/>
          <w:szCs w:val="24"/>
        </w:rPr>
        <w:t xml:space="preserve">dedicated contracted services </w:t>
      </w:r>
      <w:r>
        <w:rPr>
          <w:rFonts w:ascii="Times New Roman" w:eastAsia="Times New Roman" w:hAnsi="Times New Roman" w:cs="Times New Roman"/>
          <w:color w:val="000000"/>
          <w:sz w:val="24"/>
          <w:szCs w:val="24"/>
        </w:rPr>
        <w:t>to provide logistics, materials, and waste management support and nutrition care.</w:t>
      </w:r>
    </w:p>
    <w:p w14:paraId="0000001B"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Contractor shall be responsible for the demobiliz</w:t>
      </w:r>
      <w:r>
        <w:rPr>
          <w:rFonts w:ascii="Times New Roman" w:eastAsia="Times New Roman" w:hAnsi="Times New Roman" w:cs="Times New Roman"/>
          <w:color w:val="000000"/>
          <w:sz w:val="24"/>
          <w:szCs w:val="24"/>
        </w:rPr>
        <w:t>ation and removal/disposal of all facilities and equipment upon completion of this work and the restoration of the permanent site as necessary in order to return it to its original state.]</w:t>
      </w:r>
      <w:r>
        <w:rPr>
          <w:rFonts w:ascii="Times New Roman" w:eastAsia="Times New Roman" w:hAnsi="Times New Roman" w:cs="Times New Roman"/>
          <w:i/>
          <w:color w:val="000000"/>
          <w:sz w:val="24"/>
          <w:szCs w:val="24"/>
        </w:rPr>
        <w:t xml:space="preserve"> – This can be edited, removed, or included as contract and site lea</w:t>
      </w:r>
      <w:r>
        <w:rPr>
          <w:rFonts w:ascii="Times New Roman" w:eastAsia="Times New Roman" w:hAnsi="Times New Roman" w:cs="Times New Roman"/>
          <w:i/>
          <w:color w:val="000000"/>
          <w:sz w:val="24"/>
          <w:szCs w:val="24"/>
        </w:rPr>
        <w:t>se agreements dictate.</w:t>
      </w:r>
    </w:p>
    <w:p w14:paraId="0000001C"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2.0      FUNCTIONAL </w:t>
      </w:r>
      <w:r>
        <w:rPr>
          <w:rFonts w:ascii="Times New Roman" w:eastAsia="Times New Roman" w:hAnsi="Times New Roman" w:cs="Times New Roman"/>
          <w:b/>
          <w:sz w:val="24"/>
          <w:szCs w:val="24"/>
        </w:rPr>
        <w:t>REQUIREMENTS</w:t>
      </w:r>
    </w:p>
    <w:p w14:paraId="0000001D"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2.1 Concept of Operations</w:t>
      </w:r>
    </w:p>
    <w:p w14:paraId="0000001E"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This Alternate Care Site (ACS) will act as a temporary satellite Ward</w:t>
      </w:r>
      <w:r>
        <w:rPr>
          <w:rFonts w:ascii="Times New Roman" w:eastAsia="Times New Roman" w:hAnsi="Times New Roman" w:cs="Times New Roman"/>
          <w:b/>
          <w:strike/>
          <w:color w:val="000000"/>
          <w:sz w:val="24"/>
          <w:szCs w:val="24"/>
          <w:u w:val="single"/>
        </w:rPr>
        <w:t xml:space="preserve"> </w:t>
      </w:r>
      <w:r>
        <w:rPr>
          <w:rFonts w:ascii="Times New Roman" w:eastAsia="Times New Roman" w:hAnsi="Times New Roman" w:cs="Times New Roman"/>
          <w:b/>
          <w:color w:val="000000"/>
          <w:sz w:val="24"/>
          <w:szCs w:val="24"/>
          <w:u w:val="single"/>
        </w:rPr>
        <w:t>supported by a nearby full service hospital</w:t>
      </w:r>
      <w:r>
        <w:rPr>
          <w:rFonts w:ascii="Times New Roman" w:eastAsia="Times New Roman" w:hAnsi="Times New Roman" w:cs="Times New Roman"/>
          <w:color w:val="000000"/>
          <w:sz w:val="24"/>
          <w:szCs w:val="24"/>
        </w:rPr>
        <w:t>.  The full service hospital and/or dedicated contracted services will provide the logistics, materials and waste management support, nutrition care etc.  All dirty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clean supplies would be transported to/from the full service hospital or by contracted </w:t>
      </w:r>
      <w:r>
        <w:rPr>
          <w:rFonts w:ascii="Times New Roman" w:eastAsia="Times New Roman" w:hAnsi="Times New Roman" w:cs="Times New Roman"/>
          <w:sz w:val="24"/>
          <w:szCs w:val="24"/>
        </w:rPr>
        <w:t>serv</w:t>
      </w:r>
      <w:r>
        <w:rPr>
          <w:rFonts w:ascii="Times New Roman" w:eastAsia="Times New Roman" w:hAnsi="Times New Roman" w:cs="Times New Roman"/>
          <w:sz w:val="24"/>
          <w:szCs w:val="24"/>
        </w:rPr>
        <w:t xml:space="preserve">ice delivery. Dirty and/or hazardous material will be contracted disposal services certified to handle regulated medical waste and other biological/chemical hazardous material disposal.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Patients are all con</w:t>
      </w:r>
      <w:r>
        <w:rPr>
          <w:rFonts w:ascii="Times New Roman" w:eastAsia="Times New Roman" w:hAnsi="Times New Roman" w:cs="Times New Roman"/>
          <w:sz w:val="24"/>
          <w:szCs w:val="24"/>
          <w:u w:val="single"/>
        </w:rPr>
        <w:t>sidered non-ambulatory and not capable of self-pr</w:t>
      </w:r>
      <w:r>
        <w:rPr>
          <w:rFonts w:ascii="Times New Roman" w:eastAsia="Times New Roman" w:hAnsi="Times New Roman" w:cs="Times New Roman"/>
          <w:sz w:val="24"/>
          <w:szCs w:val="24"/>
          <w:u w:val="single"/>
        </w:rPr>
        <w:t>eservation, infectious and on ventilators.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Clinicians will utilize the patient bathroom sink for hand washing. Family visitation capabilities will not be provided.  Acute patient beds would need to be home-care style hospital beds that have the capability</w:t>
      </w:r>
      <w:r>
        <w:rPr>
          <w:rFonts w:ascii="Times New Roman" w:eastAsia="Times New Roman" w:hAnsi="Times New Roman" w:cs="Times New Roman"/>
          <w:color w:val="000000"/>
          <w:sz w:val="24"/>
          <w:szCs w:val="24"/>
        </w:rPr>
        <w:t xml:space="preserve"> to raise/elevate head and foot of the patient on ventilators/respirators. Ground floor level will be considered a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clean zone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for staff and central support areas.  Upper floor levels will be considered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Dirty (hot) zones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for infected patients and treatm</w:t>
      </w:r>
      <w:r>
        <w:rPr>
          <w:rFonts w:ascii="Times New Roman" w:eastAsia="Times New Roman" w:hAnsi="Times New Roman" w:cs="Times New Roman"/>
          <w:color w:val="000000"/>
          <w:sz w:val="24"/>
          <w:szCs w:val="24"/>
        </w:rPr>
        <w:t xml:space="preserve">ent.  One (1) stairwell shall be designated as clean and one (1) as dirty, at opposite ends of the building (distinct separation) where practical.  </w:t>
      </w:r>
      <w:r>
        <w:rPr>
          <w:rFonts w:ascii="Times New Roman" w:eastAsia="Times New Roman" w:hAnsi="Times New Roman" w:cs="Times New Roman"/>
          <w:sz w:val="24"/>
          <w:szCs w:val="24"/>
        </w:rPr>
        <w:t>There should not be any patient care rooms located on the ground floor.</w:t>
      </w:r>
    </w:p>
    <w:p w14:paraId="0000001F"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Building shall be free of asbestos, </w:t>
      </w:r>
      <w:r>
        <w:rPr>
          <w:rFonts w:ascii="Times New Roman" w:eastAsia="Times New Roman" w:hAnsi="Times New Roman" w:cs="Times New Roman"/>
          <w:color w:val="000000"/>
          <w:sz w:val="24"/>
          <w:szCs w:val="24"/>
        </w:rPr>
        <w:t>lead paint and mold.</w:t>
      </w:r>
    </w:p>
    <w:p w14:paraId="00000020"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Security measures shall be assessed and provided with perimeter fence, site access control, door access control and security guards.  Security guards shall be a service contract with a local security company</w:t>
      </w:r>
      <w:r>
        <w:rPr>
          <w:color w:val="000000"/>
        </w:rPr>
        <w:t xml:space="preserve"> </w:t>
      </w:r>
      <w:r>
        <w:rPr>
          <w:rFonts w:ascii="Times New Roman" w:eastAsia="Times New Roman" w:hAnsi="Times New Roman" w:cs="Times New Roman"/>
          <w:color w:val="000000"/>
          <w:sz w:val="24"/>
          <w:szCs w:val="24"/>
        </w:rPr>
        <w:t>procured by the Contractor for the duration of this project.</w:t>
      </w:r>
    </w:p>
    <w:p w14:paraId="00000021"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Patients will be referred and transported to the site via ambulance from a local hospital or clinic through the emergency medical system.  No walk-in patients allowed.</w:t>
      </w:r>
    </w:p>
    <w:p w14:paraId="00000022"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a minimum, the conversio</w:t>
      </w:r>
      <w:r>
        <w:rPr>
          <w:rFonts w:ascii="Times New Roman" w:eastAsia="Times New Roman" w:hAnsi="Times New Roman" w:cs="Times New Roman"/>
          <w:color w:val="000000"/>
          <w:sz w:val="24"/>
          <w:szCs w:val="24"/>
        </w:rPr>
        <w:t xml:space="preserve">n will contain the following </w:t>
      </w:r>
      <w:r>
        <w:rPr>
          <w:rFonts w:ascii="Times New Roman" w:eastAsia="Times New Roman" w:hAnsi="Times New Roman" w:cs="Times New Roman"/>
          <w:sz w:val="24"/>
          <w:szCs w:val="24"/>
        </w:rPr>
        <w:t>support spaces (separate between clean and dirty sides of the hotel taking flow into consideration)</w:t>
      </w:r>
      <w:r>
        <w:rPr>
          <w:rFonts w:ascii="Times New Roman" w:eastAsia="Times New Roman" w:hAnsi="Times New Roman" w:cs="Times New Roman"/>
          <w:color w:val="000000"/>
          <w:sz w:val="24"/>
          <w:szCs w:val="24"/>
        </w:rPr>
        <w:t>:</w:t>
      </w:r>
    </w:p>
    <w:p w14:paraId="00000023" w14:textId="77777777" w:rsidR="00A60A0D" w:rsidRDefault="000A70FD">
      <w:pPr>
        <w:numPr>
          <w:ilvl w:val="0"/>
          <w:numId w:val="5"/>
        </w:numPr>
        <w:pBdr>
          <w:top w:val="nil"/>
          <w:left w:val="nil"/>
          <w:bottom w:val="nil"/>
          <w:right w:val="nil"/>
          <w:between w:val="nil"/>
        </w:pBdr>
        <w:spacing w:before="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Ground Floor – Dedicated </w:t>
      </w:r>
      <w:r>
        <w:rPr>
          <w:rFonts w:ascii="Times New Roman" w:eastAsia="Times New Roman" w:hAnsi="Times New Roman" w:cs="Times New Roman"/>
          <w:sz w:val="24"/>
          <w:szCs w:val="24"/>
        </w:rPr>
        <w:t xml:space="preserve">Patient Entrance, Staff Entrance, Clean Supply Entrance and Dirty Waste Exit.  Patient Admin with Patient Check-In/Nurses Station, Command Center/ Security, </w:t>
      </w:r>
      <w:r>
        <w:rPr>
          <w:rFonts w:ascii="Times New Roman" w:eastAsia="Times New Roman" w:hAnsi="Times New Roman" w:cs="Times New Roman"/>
          <w:color w:val="000000"/>
          <w:sz w:val="24"/>
          <w:szCs w:val="24"/>
        </w:rPr>
        <w:t>On-Duty Staff Quarters, Break Room, Laundry Room, Dining, Kitchen, Cent</w:t>
      </w:r>
      <w:r>
        <w:rPr>
          <w:rFonts w:ascii="Times New Roman" w:eastAsia="Times New Roman" w:hAnsi="Times New Roman" w:cs="Times New Roman"/>
          <w:sz w:val="24"/>
          <w:szCs w:val="24"/>
        </w:rPr>
        <w:t>ral Clean Utility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Central M</w:t>
      </w:r>
      <w:r>
        <w:rPr>
          <w:rFonts w:ascii="Times New Roman" w:eastAsia="Times New Roman" w:hAnsi="Times New Roman" w:cs="Times New Roman"/>
          <w:color w:val="000000"/>
          <w:sz w:val="24"/>
          <w:szCs w:val="24"/>
        </w:rPr>
        <w:t>edical Storage</w:t>
      </w:r>
      <w:r>
        <w:rPr>
          <w:rFonts w:ascii="Times New Roman" w:eastAsia="Times New Roman" w:hAnsi="Times New Roman" w:cs="Times New Roman"/>
          <w:sz w:val="24"/>
          <w:szCs w:val="24"/>
        </w:rPr>
        <w:t xml:space="preserve">, Central Soiled Utility, </w:t>
      </w:r>
      <w:r>
        <w:rPr>
          <w:rFonts w:ascii="Times New Roman" w:eastAsia="Times New Roman" w:hAnsi="Times New Roman" w:cs="Times New Roman"/>
          <w:color w:val="000000"/>
          <w:sz w:val="24"/>
          <w:szCs w:val="24"/>
        </w:rPr>
        <w:t>Central Clean Linen, Central Soiled Linen, Staff</w:t>
      </w:r>
      <w:r>
        <w:rPr>
          <w:rFonts w:ascii="Times New Roman" w:eastAsia="Times New Roman" w:hAnsi="Times New Roman" w:cs="Times New Roman"/>
          <w:sz w:val="24"/>
          <w:szCs w:val="24"/>
        </w:rPr>
        <w:t xml:space="preserve"> Shower/ Locker Room,</w:t>
      </w:r>
      <w:r>
        <w:rPr>
          <w:rFonts w:ascii="Times New Roman" w:eastAsia="Times New Roman" w:hAnsi="Times New Roman" w:cs="Times New Roman"/>
          <w:color w:val="000000"/>
          <w:sz w:val="24"/>
          <w:szCs w:val="24"/>
        </w:rPr>
        <w:t xml:space="preserve"> Team Work Room, Laboratory</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Patient Holding Room, Clean PPE (Donnin</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 xml:space="preserve"> Area and Dirty PPE (Doff</w:t>
      </w:r>
      <w:r>
        <w:rPr>
          <w:rFonts w:ascii="Times New Roman" w:eastAsia="Times New Roman" w:hAnsi="Times New Roman" w:cs="Times New Roman"/>
          <w:sz w:val="24"/>
          <w:szCs w:val="24"/>
        </w:rPr>
        <w:t>ing)</w:t>
      </w:r>
      <w:r>
        <w:rPr>
          <w:rFonts w:ascii="Times New Roman" w:eastAsia="Times New Roman" w:hAnsi="Times New Roman" w:cs="Times New Roman"/>
          <w:color w:val="000000"/>
          <w:sz w:val="24"/>
          <w:szCs w:val="24"/>
        </w:rPr>
        <w:t xml:space="preserve"> Area</w:t>
      </w:r>
      <w:r>
        <w:rPr>
          <w:rFonts w:ascii="Times New Roman" w:eastAsia="Times New Roman" w:hAnsi="Times New Roman" w:cs="Times New Roman"/>
          <w:sz w:val="24"/>
          <w:szCs w:val="24"/>
        </w:rPr>
        <w:t>, Logistics/Shipping &amp; Receiving, Respirato</w:t>
      </w:r>
      <w:r>
        <w:rPr>
          <w:rFonts w:ascii="Times New Roman" w:eastAsia="Times New Roman" w:hAnsi="Times New Roman" w:cs="Times New Roman"/>
          <w:sz w:val="24"/>
          <w:szCs w:val="24"/>
        </w:rPr>
        <w:t>ry Decontamination Room and Hazardous Material.</w:t>
      </w:r>
    </w:p>
    <w:p w14:paraId="00000024" w14:textId="77777777" w:rsidR="00A60A0D" w:rsidRDefault="000A70FD">
      <w:pPr>
        <w:numPr>
          <w:ilvl w:val="0"/>
          <w:numId w:val="5"/>
        </w:numPr>
        <w:pBdr>
          <w:top w:val="nil"/>
          <w:left w:val="nil"/>
          <w:bottom w:val="nil"/>
          <w:right w:val="nil"/>
          <w:between w:val="nil"/>
        </w:pBd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Upper Floors - </w:t>
      </w:r>
      <w:r>
        <w:rPr>
          <w:rFonts w:ascii="Times New Roman" w:eastAsia="Times New Roman" w:hAnsi="Times New Roman" w:cs="Times New Roman"/>
          <w:sz w:val="24"/>
          <w:szCs w:val="24"/>
        </w:rPr>
        <w:t xml:space="preserve">Single </w:t>
      </w:r>
      <w:r>
        <w:rPr>
          <w:rFonts w:ascii="Times New Roman" w:eastAsia="Times New Roman" w:hAnsi="Times New Roman" w:cs="Times New Roman"/>
          <w:color w:val="000000"/>
          <w:sz w:val="24"/>
          <w:szCs w:val="24"/>
        </w:rPr>
        <w:t xml:space="preserve">Patient Rooms, Nurse Station, medication room, </w:t>
      </w:r>
      <w:proofErr w:type="gramStart"/>
      <w:r>
        <w:rPr>
          <w:rFonts w:ascii="Times New Roman" w:eastAsia="Times New Roman" w:hAnsi="Times New Roman" w:cs="Times New Roman"/>
          <w:sz w:val="24"/>
          <w:szCs w:val="24"/>
        </w:rPr>
        <w:t>portable  radiology</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Staff </w:t>
      </w:r>
      <w:r>
        <w:rPr>
          <w:rFonts w:ascii="Times New Roman" w:eastAsia="Times New Roman" w:hAnsi="Times New Roman" w:cs="Times New Roman"/>
          <w:sz w:val="24"/>
          <w:szCs w:val="24"/>
        </w:rPr>
        <w:t xml:space="preserve">Toilet, </w:t>
      </w:r>
      <w:r>
        <w:rPr>
          <w:rFonts w:ascii="Times New Roman" w:eastAsia="Times New Roman" w:hAnsi="Times New Roman" w:cs="Times New Roman"/>
          <w:color w:val="000000"/>
          <w:sz w:val="24"/>
          <w:szCs w:val="24"/>
        </w:rPr>
        <w:t xml:space="preserve">Break Room (respite area), </w:t>
      </w:r>
      <w:r>
        <w:rPr>
          <w:rFonts w:ascii="Times New Roman" w:eastAsia="Times New Roman" w:hAnsi="Times New Roman" w:cs="Times New Roman"/>
          <w:sz w:val="24"/>
          <w:szCs w:val="24"/>
        </w:rPr>
        <w:t>Satellite</w:t>
      </w:r>
      <w:r>
        <w:rPr>
          <w:rFonts w:ascii="Times New Roman" w:eastAsia="Times New Roman" w:hAnsi="Times New Roman" w:cs="Times New Roman"/>
          <w:color w:val="000000"/>
          <w:sz w:val="24"/>
          <w:szCs w:val="24"/>
        </w:rPr>
        <w:t xml:space="preserve"> Clean</w:t>
      </w:r>
      <w:r>
        <w:rPr>
          <w:rFonts w:ascii="Times New Roman" w:eastAsia="Times New Roman" w:hAnsi="Times New Roman" w:cs="Times New Roman"/>
          <w:sz w:val="24"/>
          <w:szCs w:val="24"/>
        </w:rPr>
        <w:t xml:space="preserve"> Utility/Supply, Clean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Linen, Soiled Utility and So</w:t>
      </w:r>
      <w:r>
        <w:rPr>
          <w:rFonts w:ascii="Times New Roman" w:eastAsia="Times New Roman" w:hAnsi="Times New Roman" w:cs="Times New Roman"/>
          <w:sz w:val="24"/>
          <w:szCs w:val="24"/>
        </w:rPr>
        <w:t>iled</w:t>
      </w:r>
      <w:r>
        <w:rPr>
          <w:rFonts w:ascii="Times New Roman" w:eastAsia="Times New Roman" w:hAnsi="Times New Roman" w:cs="Times New Roman"/>
          <w:color w:val="000000"/>
          <w:sz w:val="24"/>
          <w:szCs w:val="24"/>
        </w:rPr>
        <w:t xml:space="preserve"> Linen</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Ice Machine and Point of Care Lab</w:t>
      </w:r>
      <w:r>
        <w:rPr>
          <w:rFonts w:ascii="Times New Roman" w:eastAsia="Times New Roman" w:hAnsi="Times New Roman" w:cs="Times New Roman"/>
          <w:color w:val="000000"/>
          <w:sz w:val="24"/>
          <w:szCs w:val="24"/>
        </w:rPr>
        <w:t xml:space="preserve">. Each floor may also have a dedicated PPE </w:t>
      </w:r>
      <w:r>
        <w:rPr>
          <w:rFonts w:ascii="Times New Roman" w:eastAsia="Times New Roman" w:hAnsi="Times New Roman" w:cs="Times New Roman"/>
          <w:sz w:val="24"/>
          <w:szCs w:val="24"/>
        </w:rPr>
        <w:t>(donning/ doffing) area.</w:t>
      </w:r>
    </w:p>
    <w:p w14:paraId="00000025" w14:textId="77777777" w:rsidR="00A60A0D" w:rsidRDefault="000A70FD">
      <w:pPr>
        <w:numPr>
          <w:ilvl w:val="0"/>
          <w:numId w:val="5"/>
        </w:numPr>
        <w:pBdr>
          <w:top w:val="nil"/>
          <w:left w:val="nil"/>
          <w:bottom w:val="nil"/>
          <w:right w:val="nil"/>
          <w:between w:val="nil"/>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Dedicated Clean Stair </w:t>
      </w:r>
    </w:p>
    <w:p w14:paraId="00000026" w14:textId="77777777" w:rsidR="00A60A0D" w:rsidRDefault="000A70FD">
      <w:pPr>
        <w:numPr>
          <w:ilvl w:val="0"/>
          <w:numId w:val="5"/>
        </w:numPr>
        <w:pBdr>
          <w:top w:val="nil"/>
          <w:left w:val="nil"/>
          <w:bottom w:val="nil"/>
          <w:right w:val="nil"/>
          <w:between w:val="nil"/>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Dedicated Dirty Stair</w:t>
      </w:r>
    </w:p>
    <w:p w14:paraId="00000027" w14:textId="77777777" w:rsidR="00A60A0D" w:rsidRDefault="000A70FD">
      <w:pPr>
        <w:pBdr>
          <w:top w:val="nil"/>
          <w:left w:val="nil"/>
          <w:bottom w:val="nil"/>
          <w:right w:val="nil"/>
          <w:between w:val="nil"/>
        </w:pBd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 facility planning Concepts of Operation (CONOPS) for H2HC Acute COVID-19 Positive document for furt</w:t>
      </w:r>
      <w:r>
        <w:rPr>
          <w:rFonts w:ascii="Times New Roman" w:eastAsia="Times New Roman" w:hAnsi="Times New Roman" w:cs="Times New Roman"/>
          <w:sz w:val="24"/>
          <w:szCs w:val="24"/>
        </w:rPr>
        <w:t>her information.</w:t>
      </w:r>
    </w:p>
    <w:p w14:paraId="00000028"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2.2 Site Modifications Required</w:t>
      </w:r>
    </w:p>
    <w:p w14:paraId="00000029"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following are the anticipated site modifications required to convert a modern hotel to achieve ACS standards for an infectious acute isolation patient (COVID), NFPA 99 Space Category 2 “Plus”.  Site selection should be based on confirming the critical </w:t>
      </w:r>
      <w:r>
        <w:rPr>
          <w:rFonts w:ascii="Times New Roman" w:eastAsia="Times New Roman" w:hAnsi="Times New Roman" w:cs="Times New Roman"/>
          <w:color w:val="000000"/>
          <w:sz w:val="24"/>
          <w:szCs w:val="24"/>
        </w:rPr>
        <w:t>assumptions</w:t>
      </w:r>
      <w:r>
        <w:rPr>
          <w:rFonts w:ascii="Times New Roman" w:eastAsia="Times New Roman" w:hAnsi="Times New Roman" w:cs="Times New Roman"/>
          <w:sz w:val="24"/>
          <w:szCs w:val="24"/>
        </w:rPr>
        <w:t xml:space="preserve"> and design intent in Section 3. </w:t>
      </w:r>
      <w:r>
        <w:rPr>
          <w:rFonts w:ascii="Times New Roman" w:eastAsia="Times New Roman" w:hAnsi="Times New Roman" w:cs="Times New Roman"/>
          <w:color w:val="000000"/>
          <w:sz w:val="24"/>
          <w:szCs w:val="24"/>
        </w:rPr>
        <w:t> </w:t>
      </w:r>
    </w:p>
    <w:p w14:paraId="0000002A"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provide all necessary labor, equipment and materials in order to provide the following equipment, materials, and services in accordance with this PWS and all applicable guidance, codes, and</w:t>
      </w:r>
      <w:r>
        <w:rPr>
          <w:rFonts w:ascii="Times New Roman" w:eastAsia="Times New Roman" w:hAnsi="Times New Roman" w:cs="Times New Roman"/>
          <w:color w:val="000000"/>
          <w:sz w:val="24"/>
          <w:szCs w:val="24"/>
        </w:rPr>
        <w:t xml:space="preserve"> regulations.   </w:t>
      </w:r>
    </w:p>
    <w:p w14:paraId="0000002B" w14:textId="77777777" w:rsidR="00A60A0D" w:rsidRDefault="000A70FD">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Site - Perimeter Fencing with access control, a dedicated space/area for a Generator, Patient Screening near front entrance, Red Bag Disposal Area, Medical Gas, Pharmacy and Refrigerated Trailer</w:t>
      </w:r>
    </w:p>
    <w:p w14:paraId="0000002C" w14:textId="77777777" w:rsidR="00A60A0D" w:rsidRDefault="000A70FD">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the facility has no Emergency generator, provide exterior emergency generator sized for full building medical load.</w:t>
      </w:r>
    </w:p>
    <w:p w14:paraId="0000002D" w14:textId="77777777" w:rsidR="00A60A0D" w:rsidRDefault="000A70FD">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Planning for external building support for refrigeration storage container or refrigeration truck for expired patients.</w:t>
      </w:r>
    </w:p>
    <w:p w14:paraId="0000002E"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2.3 Architectural</w:t>
      </w:r>
    </w:p>
    <w:p w14:paraId="0000002F" w14:textId="77777777" w:rsidR="00A60A0D" w:rsidRDefault="000A70FD">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 Contractor shall validate </w:t>
      </w:r>
      <w:r>
        <w:rPr>
          <w:rFonts w:ascii="Times New Roman" w:eastAsia="Times New Roman" w:hAnsi="Times New Roman" w:cs="Times New Roman"/>
          <w:color w:val="000000"/>
          <w:sz w:val="24"/>
          <w:szCs w:val="24"/>
        </w:rPr>
        <w:t xml:space="preserve">elevator(s) in order to confirm that an ambulance stretcher and/or patient bed could be accommodated.] </w:t>
      </w:r>
      <w:r>
        <w:rPr>
          <w:rFonts w:ascii="Times New Roman" w:eastAsia="Times New Roman" w:hAnsi="Times New Roman" w:cs="Times New Roman"/>
          <w:i/>
          <w:color w:val="000000"/>
          <w:sz w:val="24"/>
          <w:szCs w:val="24"/>
        </w:rPr>
        <w:t>This can be removed if the elevator is validated prior to award (preferable). If the elevator cannot accommodate, then th</w:t>
      </w:r>
      <w:r>
        <w:rPr>
          <w:rFonts w:ascii="Times New Roman" w:eastAsia="Times New Roman" w:hAnsi="Times New Roman" w:cs="Times New Roman"/>
          <w:i/>
          <w:color w:val="000000"/>
          <w:sz w:val="24"/>
          <w:szCs w:val="24"/>
        </w:rPr>
        <w:t xml:space="preserve">e site should not be used. </w:t>
      </w:r>
    </w:p>
    <w:p w14:paraId="00000030"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Elevators:  If a single elevator is available, then it shall be dedicated as dirty for the transport of receiving patient(s) to upper floors.  Optional, second or third elevators could be used for other means such as dedicated c</w:t>
      </w:r>
      <w:r>
        <w:rPr>
          <w:rFonts w:ascii="Times New Roman" w:eastAsia="Times New Roman" w:hAnsi="Times New Roman" w:cs="Times New Roman"/>
          <w:sz w:val="24"/>
          <w:szCs w:val="24"/>
        </w:rPr>
        <w:t>lean or dietary services.</w:t>
      </w:r>
    </w:p>
    <w:p w14:paraId="00000031"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Contractor shall convert a minimum of 1 hotel room(s) located on each floor to a fully functional Nurse Station. However, when patient rooms on a single floor exceeds ten (10), then additional rooms </w:t>
      </w:r>
      <w:r>
        <w:rPr>
          <w:rFonts w:ascii="Times New Roman" w:eastAsia="Times New Roman" w:hAnsi="Times New Roman" w:cs="Times New Roman"/>
          <w:sz w:val="24"/>
          <w:szCs w:val="24"/>
        </w:rPr>
        <w:t xml:space="preserve">shall </w:t>
      </w:r>
      <w:r>
        <w:rPr>
          <w:rFonts w:ascii="Times New Roman" w:eastAsia="Times New Roman" w:hAnsi="Times New Roman" w:cs="Times New Roman"/>
          <w:color w:val="000000"/>
          <w:sz w:val="24"/>
          <w:szCs w:val="24"/>
        </w:rPr>
        <w:t>be converted to a Nur</w:t>
      </w:r>
      <w:r>
        <w:rPr>
          <w:rFonts w:ascii="Times New Roman" w:eastAsia="Times New Roman" w:hAnsi="Times New Roman" w:cs="Times New Roman"/>
          <w:color w:val="000000"/>
          <w:sz w:val="24"/>
          <w:szCs w:val="24"/>
        </w:rPr>
        <w:t>se Station. Further, there shall be one Nurse Station per smoke compartment/zone if the floor is divided.</w:t>
      </w:r>
    </w:p>
    <w:p w14:paraId="00000032"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Contractor shall remove existing carpet and base within each room and corridors on each designated patient floor level and dispose of.  The Contra</w:t>
      </w:r>
      <w:r>
        <w:rPr>
          <w:rFonts w:ascii="Times New Roman" w:eastAsia="Times New Roman" w:hAnsi="Times New Roman" w:cs="Times New Roman"/>
          <w:color w:val="000000"/>
          <w:sz w:val="24"/>
          <w:szCs w:val="24"/>
        </w:rPr>
        <w:t xml:space="preserve">ctor shall replace with epoxy coating with non‐slip surface with integral epoxy base OR sheet vinyl flooring with welded seams and integral cove base.  [Alternate Approach: If keeping the existing carpet and base, install 3/4 inch </w:t>
      </w:r>
      <w:r>
        <w:rPr>
          <w:rFonts w:ascii="Times New Roman" w:eastAsia="Times New Roman" w:hAnsi="Times New Roman" w:cs="Times New Roman"/>
          <w:color w:val="000000"/>
          <w:sz w:val="24"/>
          <w:szCs w:val="24"/>
        </w:rPr>
        <w:lastRenderedPageBreak/>
        <w:t>marine grade plywood or 1</w:t>
      </w:r>
      <w:r>
        <w:rPr>
          <w:rFonts w:ascii="Times New Roman" w:eastAsia="Times New Roman" w:hAnsi="Times New Roman" w:cs="Times New Roman"/>
          <w:color w:val="000000"/>
          <w:sz w:val="24"/>
          <w:szCs w:val="24"/>
        </w:rPr>
        <w:t xml:space="preserve">/2 inch cement board (seal seams) over carpet of entire room areas with a sheet vinyl aseptic flooring material.]  The Contractor shall submit for approval to the Government the flooring material to be utilized. </w:t>
      </w:r>
    </w:p>
    <w:p w14:paraId="00000033"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remove and replace the</w:t>
      </w:r>
      <w:r>
        <w:rPr>
          <w:rFonts w:ascii="Times New Roman" w:eastAsia="Times New Roman" w:hAnsi="Times New Roman" w:cs="Times New Roman"/>
          <w:color w:val="000000"/>
          <w:sz w:val="24"/>
          <w:szCs w:val="24"/>
        </w:rPr>
        <w:t xml:space="preserve"> existing solid room door with a door that has a half window (must be either rated or smoke tight for LS Code).</w:t>
      </w:r>
    </w:p>
    <w:p w14:paraId="00000034"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seal all utility and other wall penetrations to prevent the transfer of air between rooms and corridor.</w:t>
      </w:r>
    </w:p>
    <w:p w14:paraId="00000035"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shal</w:t>
      </w:r>
      <w:r>
        <w:rPr>
          <w:rFonts w:ascii="Times New Roman" w:eastAsia="Times New Roman" w:hAnsi="Times New Roman" w:cs="Times New Roman"/>
          <w:sz w:val="24"/>
          <w:szCs w:val="24"/>
        </w:rPr>
        <w:t>l provide a free-standing headboard or temporary wall (non-combustible) in each patient room for the installation of receptacles, med gas outlets, nurse call and any other devices necessary for patient care.</w:t>
      </w:r>
    </w:p>
    <w:p w14:paraId="00000036" w14:textId="77777777" w:rsidR="00A60A0D" w:rsidRDefault="000A70FD">
      <w:pPr>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Nurse’s Stations:</w:t>
      </w:r>
      <w:r>
        <w:rPr>
          <w:rFonts w:ascii="Times New Roman" w:eastAsia="Times New Roman" w:hAnsi="Times New Roman" w:cs="Times New Roman"/>
          <w:sz w:val="24"/>
          <w:szCs w:val="24"/>
        </w:rPr>
        <w:t xml:space="preserve"> The hotel concept shall provid</w:t>
      </w:r>
      <w:r>
        <w:rPr>
          <w:rFonts w:ascii="Times New Roman" w:eastAsia="Times New Roman" w:hAnsi="Times New Roman" w:cs="Times New Roman"/>
          <w:sz w:val="24"/>
          <w:szCs w:val="24"/>
        </w:rPr>
        <w:t>e centralized nurse’s stations on each patient care floor to support staff, located within minimal travel distance from elevator and patient rooms, be fully equipped with necessary work stations, monitors for cameras for visualization in each patient room.</w:t>
      </w:r>
    </w:p>
    <w:p w14:paraId="00000037"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Staff Toilet Room:</w:t>
      </w:r>
      <w:r>
        <w:rPr>
          <w:rFonts w:ascii="Times New Roman" w:eastAsia="Times New Roman" w:hAnsi="Times New Roman" w:cs="Times New Roman"/>
          <w:sz w:val="24"/>
          <w:szCs w:val="24"/>
        </w:rPr>
        <w:t xml:space="preserve">  The hotel concept shall provide dedicated staff toilets either located adjacent to the nurse stations for each patient floor level or in close proximity to patient care areas.</w:t>
      </w:r>
    </w:p>
    <w:p w14:paraId="00000038"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Hand washing sinks:  </w:t>
      </w:r>
      <w:r>
        <w:rPr>
          <w:rFonts w:ascii="Times New Roman" w:eastAsia="Times New Roman" w:hAnsi="Times New Roman" w:cs="Times New Roman"/>
          <w:sz w:val="24"/>
          <w:szCs w:val="24"/>
        </w:rPr>
        <w:t>The hotel concept shall provide within</w:t>
      </w:r>
      <w:r>
        <w:rPr>
          <w:rFonts w:ascii="Times New Roman" w:eastAsia="Times New Roman" w:hAnsi="Times New Roman" w:cs="Times New Roman"/>
          <w:sz w:val="24"/>
          <w:szCs w:val="24"/>
        </w:rPr>
        <w:t xml:space="preserve"> patient care areas the means for hand-washing.  This can be accommodated through the use of each patient bathroom upon entry into the patient care/ hotel room.</w:t>
      </w:r>
    </w:p>
    <w:p w14:paraId="00000039"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Staff Quarters / Showers:</w:t>
      </w:r>
      <w:r>
        <w:rPr>
          <w:rFonts w:ascii="Times New Roman" w:eastAsia="Times New Roman" w:hAnsi="Times New Roman" w:cs="Times New Roman"/>
          <w:sz w:val="24"/>
          <w:szCs w:val="24"/>
        </w:rPr>
        <w:t xml:space="preserve"> The hotel concept shall provide overnight quarters for staff to sleep and take showers, located on the ground floor level.</w:t>
      </w:r>
    </w:p>
    <w:p w14:paraId="0000003A"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Laundry:</w:t>
      </w:r>
      <w:r>
        <w:rPr>
          <w:rFonts w:ascii="Times New Roman" w:eastAsia="Times New Roman" w:hAnsi="Times New Roman" w:cs="Times New Roman"/>
          <w:sz w:val="24"/>
          <w:szCs w:val="24"/>
        </w:rPr>
        <w:t xml:space="preserve"> The hotel concept shall provide a centralized laundry facilities on the ground level.  Or at least a central holding area i</w:t>
      </w:r>
      <w:r>
        <w:rPr>
          <w:rFonts w:ascii="Times New Roman" w:eastAsia="Times New Roman" w:hAnsi="Times New Roman" w:cs="Times New Roman"/>
          <w:sz w:val="24"/>
          <w:szCs w:val="24"/>
        </w:rPr>
        <w:t>f laundry services are provided elsewhere on site, offsite or contracted service.</w:t>
      </w:r>
    </w:p>
    <w:p w14:paraId="0000003B"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Soiled Linen:</w:t>
      </w:r>
      <w:r>
        <w:rPr>
          <w:rFonts w:ascii="Times New Roman" w:eastAsia="Times New Roman" w:hAnsi="Times New Roman" w:cs="Times New Roman"/>
          <w:sz w:val="24"/>
          <w:szCs w:val="24"/>
        </w:rPr>
        <w:t xml:space="preserve"> The hotel concept shall provide a soiled linen storage for the temporary holding of dirty/ soiled bedding, sheets, towels and other contaminated room materials.</w:t>
      </w:r>
      <w:r>
        <w:rPr>
          <w:rFonts w:ascii="Times New Roman" w:eastAsia="Times New Roman" w:hAnsi="Times New Roman" w:cs="Times New Roman"/>
          <w:sz w:val="24"/>
          <w:szCs w:val="24"/>
        </w:rPr>
        <w:t xml:space="preserve">  To be located on the designated dirty side of the facility. </w:t>
      </w:r>
    </w:p>
    <w:p w14:paraId="0000003C"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Clean Linen:</w:t>
      </w:r>
      <w:r>
        <w:rPr>
          <w:rFonts w:ascii="Times New Roman" w:eastAsia="Times New Roman" w:hAnsi="Times New Roman" w:cs="Times New Roman"/>
          <w:sz w:val="24"/>
          <w:szCs w:val="24"/>
        </w:rPr>
        <w:t xml:space="preserve">  The hotel concept shall provide a clean linen storage dedicated to clean bedding, sheets, towels and other materials.  To be located on the designated clean side of the facility.</w:t>
      </w:r>
    </w:p>
    <w:p w14:paraId="0000003D"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Soiled Utility:</w:t>
      </w:r>
      <w:r>
        <w:rPr>
          <w:rFonts w:ascii="Times New Roman" w:eastAsia="Times New Roman" w:hAnsi="Times New Roman" w:cs="Times New Roman"/>
          <w:sz w:val="24"/>
          <w:szCs w:val="24"/>
        </w:rPr>
        <w:t xml:space="preserve">  The hotel concept shall provide a soiled utility for the temporary holding of waste, bio-hazardous, used equipment, trash and medical waste generated by this ACS.  To be located on the designated dirty side of the facility. </w:t>
      </w:r>
    </w:p>
    <w:p w14:paraId="0000003E"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Clean Utility/</w:t>
      </w:r>
      <w:r>
        <w:rPr>
          <w:rFonts w:ascii="Times New Roman" w:eastAsia="Times New Roman" w:hAnsi="Times New Roman" w:cs="Times New Roman"/>
          <w:b/>
          <w:sz w:val="24"/>
          <w:szCs w:val="24"/>
        </w:rPr>
        <w:t>Clean Supply:</w:t>
      </w:r>
      <w:r>
        <w:rPr>
          <w:rFonts w:ascii="Times New Roman" w:eastAsia="Times New Roman" w:hAnsi="Times New Roman" w:cs="Times New Roman"/>
          <w:sz w:val="24"/>
          <w:szCs w:val="24"/>
        </w:rPr>
        <w:t xml:space="preserve">  The hotel concept shall provide a clean utility for the temporary holding of clean supplies such as toilet paper, to be located inside the treatment space in close proximity to the patient areas</w:t>
      </w:r>
      <w:r>
        <w:rPr>
          <w:rFonts w:ascii="Times New Roman" w:eastAsia="Times New Roman" w:hAnsi="Times New Roman" w:cs="Times New Roman"/>
          <w:color w:val="FF0000"/>
          <w:sz w:val="24"/>
          <w:szCs w:val="24"/>
        </w:rPr>
        <w:t>.</w:t>
      </w:r>
    </w:p>
    <w:p w14:paraId="0000003F"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Gas Cylinder Storage (Optional - Coordinate w</w:t>
      </w:r>
      <w:r>
        <w:rPr>
          <w:rFonts w:ascii="Times New Roman" w:eastAsia="Times New Roman" w:hAnsi="Times New Roman" w:cs="Times New Roman"/>
          <w:b/>
          <w:sz w:val="24"/>
          <w:szCs w:val="24"/>
        </w:rPr>
        <w:t>ith Mechanical):</w:t>
      </w:r>
      <w:r>
        <w:rPr>
          <w:rFonts w:ascii="Times New Roman" w:eastAsia="Times New Roman" w:hAnsi="Times New Roman" w:cs="Times New Roman"/>
          <w:sz w:val="24"/>
          <w:szCs w:val="24"/>
        </w:rPr>
        <w:t xml:space="preserve"> The hotel concept shall provide a temporary medical gas (Oxygen) as with ether cylinder storage room with E size portable tanks or central piped system to support the patient areas, when necessary or the need arises.  To be located on the </w:t>
      </w:r>
      <w:r>
        <w:rPr>
          <w:rFonts w:ascii="Times New Roman" w:eastAsia="Times New Roman" w:hAnsi="Times New Roman" w:cs="Times New Roman"/>
          <w:sz w:val="24"/>
          <w:szCs w:val="24"/>
        </w:rPr>
        <w:t xml:space="preserve">clean side of the facility or even possibly joined with </w:t>
      </w:r>
      <w:proofErr w:type="gramStart"/>
      <w:r>
        <w:rPr>
          <w:rFonts w:ascii="Times New Roman" w:eastAsia="Times New Roman" w:hAnsi="Times New Roman" w:cs="Times New Roman"/>
          <w:sz w:val="24"/>
          <w:szCs w:val="24"/>
        </w:rPr>
        <w:t>Clean</w:t>
      </w:r>
      <w:proofErr w:type="gramEnd"/>
      <w:r>
        <w:rPr>
          <w:rFonts w:ascii="Times New Roman" w:eastAsia="Times New Roman" w:hAnsi="Times New Roman" w:cs="Times New Roman"/>
          <w:sz w:val="24"/>
          <w:szCs w:val="24"/>
        </w:rPr>
        <w:t xml:space="preserve"> utility with a limited number of tanks.</w:t>
      </w:r>
    </w:p>
    <w:p w14:paraId="00000040"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Radiology Storage</w:t>
      </w:r>
      <w:r>
        <w:rPr>
          <w:rFonts w:ascii="Times New Roman" w:eastAsia="Times New Roman" w:hAnsi="Times New Roman" w:cs="Times New Roman"/>
          <w:sz w:val="24"/>
          <w:szCs w:val="24"/>
        </w:rPr>
        <w:t>: The hotel concept shall provide mobile radiology equipment storage on each patient floor.</w:t>
      </w:r>
    </w:p>
    <w:p w14:paraId="00000041"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Ice Machines:</w:t>
      </w:r>
      <w:r>
        <w:rPr>
          <w:rFonts w:ascii="Times New Roman" w:eastAsia="Times New Roman" w:hAnsi="Times New Roman" w:cs="Times New Roman"/>
          <w:sz w:val="24"/>
          <w:szCs w:val="24"/>
        </w:rPr>
        <w:t xml:space="preserve"> The hotel concept shall provide</w:t>
      </w:r>
      <w:r>
        <w:rPr>
          <w:rFonts w:ascii="Times New Roman" w:eastAsia="Times New Roman" w:hAnsi="Times New Roman" w:cs="Times New Roman"/>
          <w:sz w:val="24"/>
          <w:szCs w:val="24"/>
        </w:rPr>
        <w:t xml:space="preserve"> or reuse existing ice machine(s) located on each floor in order to provide ice at a rate of 5 lbs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day per patient, not to exceed 3,100 lbs./day. Vending machines would not be utilized.</w:t>
      </w:r>
    </w:p>
    <w:p w14:paraId="00000042"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Medication Room:</w:t>
      </w:r>
      <w:r>
        <w:rPr>
          <w:rFonts w:ascii="Times New Roman" w:eastAsia="Times New Roman" w:hAnsi="Times New Roman" w:cs="Times New Roman"/>
          <w:sz w:val="24"/>
          <w:szCs w:val="24"/>
        </w:rPr>
        <w:t xml:space="preserve">  The hotel concept shall provide an area/room or alc</w:t>
      </w:r>
      <w:r>
        <w:rPr>
          <w:rFonts w:ascii="Times New Roman" w:eastAsia="Times New Roman" w:hAnsi="Times New Roman" w:cs="Times New Roman"/>
          <w:sz w:val="24"/>
          <w:szCs w:val="24"/>
        </w:rPr>
        <w:t>ove located in or near the nurse station for an automatic medication dispensing unit (pyxis) and crash cart.</w:t>
      </w:r>
    </w:p>
    <w:p w14:paraId="00000043"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Laboratory:</w:t>
      </w:r>
      <w:r>
        <w:rPr>
          <w:rFonts w:ascii="Times New Roman" w:eastAsia="Times New Roman" w:hAnsi="Times New Roman" w:cs="Times New Roman"/>
          <w:sz w:val="24"/>
          <w:szCs w:val="24"/>
        </w:rPr>
        <w:t xml:space="preserve">  The hotel concept shall provide a small laboratory for the testing of patient’s blood, cultures, vital diagnostics, rapid tests, etc</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To be located on the ground floor designated clean side of the facility.</w:t>
      </w:r>
    </w:p>
    <w:p w14:paraId="00000044"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Break Area:</w:t>
      </w:r>
      <w:r>
        <w:rPr>
          <w:rFonts w:ascii="Times New Roman" w:eastAsia="Times New Roman" w:hAnsi="Times New Roman" w:cs="Times New Roman"/>
          <w:sz w:val="24"/>
          <w:szCs w:val="24"/>
        </w:rPr>
        <w:t xml:space="preserve">  The hotel concept shall provide a designated area for nurses and doctors to take breaks located directly behind or in close proximity to the nurse station on each floor level.</w:t>
      </w:r>
    </w:p>
    <w:p w14:paraId="00000045"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Team Work Room:</w:t>
      </w:r>
      <w:r>
        <w:rPr>
          <w:rFonts w:ascii="Times New Roman" w:eastAsia="Times New Roman" w:hAnsi="Times New Roman" w:cs="Times New Roman"/>
          <w:sz w:val="24"/>
          <w:szCs w:val="24"/>
        </w:rPr>
        <w:t xml:space="preserve">  The hotel concept shall provide a designated area for nurses </w:t>
      </w:r>
      <w:r>
        <w:rPr>
          <w:rFonts w:ascii="Times New Roman" w:eastAsia="Times New Roman" w:hAnsi="Times New Roman" w:cs="Times New Roman"/>
          <w:sz w:val="24"/>
          <w:szCs w:val="24"/>
        </w:rPr>
        <w:t>and doctors to have meetings to be located on the ground floor.</w:t>
      </w:r>
    </w:p>
    <w:p w14:paraId="00000046" w14:textId="77777777" w:rsidR="00A60A0D" w:rsidRDefault="000A70FD">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Admin Supply:</w:t>
      </w:r>
      <w:r>
        <w:rPr>
          <w:rFonts w:ascii="Times New Roman" w:eastAsia="Times New Roman" w:hAnsi="Times New Roman" w:cs="Times New Roman"/>
          <w:sz w:val="24"/>
          <w:szCs w:val="24"/>
        </w:rPr>
        <w:t xml:space="preserve">  The hotel concept shall provide a room dedicated for administration/ nurse station office supplies (paper, pens, etc.).  To be located adjacent to the nurse station.</w:t>
      </w:r>
    </w:p>
    <w:p w14:paraId="00000047" w14:textId="77777777" w:rsidR="00A60A0D" w:rsidRDefault="000A70FD">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Janitor Clo</w:t>
      </w:r>
      <w:r>
        <w:rPr>
          <w:rFonts w:ascii="Times New Roman" w:eastAsia="Times New Roman" w:hAnsi="Times New Roman" w:cs="Times New Roman"/>
          <w:b/>
          <w:sz w:val="24"/>
          <w:szCs w:val="24"/>
        </w:rPr>
        <w:t>set:</w:t>
      </w:r>
      <w:r>
        <w:rPr>
          <w:rFonts w:ascii="Times New Roman" w:eastAsia="Times New Roman" w:hAnsi="Times New Roman" w:cs="Times New Roman"/>
          <w:sz w:val="24"/>
          <w:szCs w:val="24"/>
        </w:rPr>
        <w:t xml:space="preserve">  The hotel concept shall provide a janitor’s closet with mop sink, shelf and custodial equipment rack or use the existing.  Should be located on the dirty side of the facility.</w:t>
      </w:r>
    </w:p>
    <w:p w14:paraId="00000048"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2.4 Mechanical</w:t>
      </w:r>
    </w:p>
    <w:p w14:paraId="00000049"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Patient rooms must maintain negative pressure of 0.01 inche</w:t>
      </w:r>
      <w:r>
        <w:rPr>
          <w:rFonts w:ascii="Times New Roman" w:eastAsia="Times New Roman" w:hAnsi="Times New Roman" w:cs="Times New Roman"/>
          <w:color w:val="000000"/>
          <w:sz w:val="24"/>
          <w:szCs w:val="24"/>
        </w:rPr>
        <w:t xml:space="preserve">s water column (per ASHRAE 170) relative to the corridor to ensure clean to dirty air flow.  It is anticipated that approximately 200 cfm flow differential between room supply and exhaust/return will be needed to establish the </w:t>
      </w:r>
      <w:r>
        <w:rPr>
          <w:rFonts w:ascii="Times New Roman" w:eastAsia="Times New Roman" w:hAnsi="Times New Roman" w:cs="Times New Roman"/>
          <w:sz w:val="24"/>
          <w:szCs w:val="24"/>
        </w:rPr>
        <w:t xml:space="preserve">required </w:t>
      </w:r>
      <w:r>
        <w:rPr>
          <w:rFonts w:ascii="Times New Roman" w:eastAsia="Times New Roman" w:hAnsi="Times New Roman" w:cs="Times New Roman"/>
          <w:color w:val="000000"/>
          <w:sz w:val="24"/>
          <w:szCs w:val="24"/>
        </w:rPr>
        <w:t>differential pressur</w:t>
      </w:r>
      <w:r>
        <w:rPr>
          <w:rFonts w:ascii="Times New Roman" w:eastAsia="Times New Roman" w:hAnsi="Times New Roman" w:cs="Times New Roman"/>
          <w:color w:val="000000"/>
          <w:sz w:val="24"/>
          <w:szCs w:val="24"/>
        </w:rPr>
        <w:t>e.</w:t>
      </w:r>
      <w:r>
        <w:rPr>
          <w:rFonts w:ascii="Times New Roman" w:eastAsia="Times New Roman" w:hAnsi="Times New Roman" w:cs="Times New Roman"/>
          <w:sz w:val="24"/>
          <w:szCs w:val="24"/>
        </w:rPr>
        <w:t xml:space="preserve">  Provide visual negative pressure indicators, mechanical style (e.g. ball in tube style) at each patient room.  M</w:t>
      </w:r>
      <w:r>
        <w:rPr>
          <w:rFonts w:ascii="Times New Roman" w:eastAsia="Times New Roman" w:hAnsi="Times New Roman" w:cs="Times New Roman"/>
          <w:color w:val="000000"/>
          <w:sz w:val="24"/>
          <w:szCs w:val="24"/>
        </w:rPr>
        <w:t>ethods to achieve the air flow differentials and space pressurization will vary widely depending on the HVA</w:t>
      </w:r>
      <w:r>
        <w:rPr>
          <w:rFonts w:ascii="Times New Roman" w:eastAsia="Times New Roman" w:hAnsi="Times New Roman" w:cs="Times New Roman"/>
          <w:sz w:val="24"/>
          <w:szCs w:val="24"/>
        </w:rPr>
        <w:t>C system c</w:t>
      </w:r>
      <w:r>
        <w:rPr>
          <w:rFonts w:ascii="Times New Roman" w:eastAsia="Times New Roman" w:hAnsi="Times New Roman" w:cs="Times New Roman"/>
          <w:color w:val="000000"/>
          <w:sz w:val="24"/>
          <w:szCs w:val="24"/>
        </w:rPr>
        <w:t xml:space="preserve">onfiguration of the building.  </w:t>
      </w:r>
    </w:p>
    <w:p w14:paraId="0000004A"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buildings with centralized bathroom exhaust, alternatives include increasing exhaust to establish each room negative to the corridor, increasing corridor make-up air to establish the corridor positive to the patient room</w:t>
      </w:r>
      <w:r>
        <w:rPr>
          <w:rFonts w:ascii="Times New Roman" w:eastAsia="Times New Roman" w:hAnsi="Times New Roman" w:cs="Times New Roman"/>
          <w:color w:val="000000"/>
          <w:sz w:val="24"/>
          <w:szCs w:val="24"/>
        </w:rPr>
        <w:t xml:space="preserve">s, or some combination.  For buildings without centralized exhaust or corridor make-up air, alternatives include the use of negative air machines or fan filter units for each room (or group of rooms).   </w:t>
      </w:r>
    </w:p>
    <w:p w14:paraId="0000004B"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Additional make-up air supply (whether served direct</w:t>
      </w:r>
      <w:r>
        <w:rPr>
          <w:rFonts w:ascii="Times New Roman" w:eastAsia="Times New Roman" w:hAnsi="Times New Roman" w:cs="Times New Roman"/>
          <w:color w:val="000000"/>
          <w:sz w:val="24"/>
          <w:szCs w:val="24"/>
        </w:rPr>
        <w:t>ly to a room, corridor or through a PTAC) must be addressed to achieve the necessary room pressure differential and to maintain the overall building pressure as positive.  This may include replacement or upgrading of the supply air handling units or fans a</w:t>
      </w:r>
      <w:r>
        <w:rPr>
          <w:rFonts w:ascii="Times New Roman" w:eastAsia="Times New Roman" w:hAnsi="Times New Roman" w:cs="Times New Roman"/>
          <w:color w:val="000000"/>
          <w:sz w:val="24"/>
          <w:szCs w:val="24"/>
        </w:rPr>
        <w:t xml:space="preserve">nd/or adjustment of the existing systems. </w:t>
      </w:r>
      <w:r>
        <w:rPr>
          <w:rFonts w:ascii="Times New Roman" w:eastAsia="Times New Roman" w:hAnsi="Times New Roman" w:cs="Times New Roman"/>
          <w:sz w:val="24"/>
          <w:szCs w:val="24"/>
        </w:rPr>
        <w:t xml:space="preserve">  Penetrations between the patient rooms and corridors should be inspected and sealed as needed to achieve the pressurization requirements.  In addition, any outside air intakes at </w:t>
      </w:r>
      <w:r>
        <w:rPr>
          <w:rFonts w:ascii="Times New Roman" w:eastAsia="Times New Roman" w:hAnsi="Times New Roman" w:cs="Times New Roman"/>
          <w:color w:val="000000"/>
          <w:sz w:val="24"/>
          <w:szCs w:val="24"/>
        </w:rPr>
        <w:t>Packaged Terminal Air Conditioner</w:t>
      </w:r>
      <w:r>
        <w:rPr>
          <w:rFonts w:ascii="Times New Roman" w:eastAsia="Times New Roman" w:hAnsi="Times New Roman" w:cs="Times New Roman"/>
          <w:color w:val="000000"/>
          <w:sz w:val="24"/>
          <w:szCs w:val="24"/>
        </w:rPr>
        <w:t xml:space="preserve">s (PTAC’s) or other unitary equipment may need to be sealed. </w:t>
      </w:r>
    </w:p>
    <w:p w14:paraId="0000004C"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Exhaust from the rooms shall be either directly discharged to the outside (preferred method) or filtered through a HEPA filter before being returned to the building.  Various HEPA filter and </w:t>
      </w:r>
      <w:r>
        <w:rPr>
          <w:rFonts w:ascii="Times New Roman" w:eastAsia="Times New Roman" w:hAnsi="Times New Roman" w:cs="Times New Roman"/>
          <w:color w:val="000000"/>
          <w:sz w:val="24"/>
          <w:szCs w:val="24"/>
        </w:rPr>
        <w:lastRenderedPageBreak/>
        <w:t>fan</w:t>
      </w:r>
      <w:r>
        <w:rPr>
          <w:rFonts w:ascii="Times New Roman" w:eastAsia="Times New Roman" w:hAnsi="Times New Roman" w:cs="Times New Roman"/>
          <w:color w:val="000000"/>
          <w:sz w:val="24"/>
          <w:szCs w:val="24"/>
        </w:rPr>
        <w:t xml:space="preserve"> configurations may be utilized including fan filter units (FFU’s), negative air machines or centralized exhaust.  HEPA filters are required to meet IEST RP-CC-001.  Consider the supply chain for filter replacements in the selection of the product.  Provid</w:t>
      </w:r>
      <w:r>
        <w:rPr>
          <w:rFonts w:ascii="Times New Roman" w:eastAsia="Times New Roman" w:hAnsi="Times New Roman" w:cs="Times New Roman"/>
          <w:color w:val="000000"/>
          <w:sz w:val="24"/>
          <w:szCs w:val="24"/>
        </w:rPr>
        <w:t>e pre-filters upstream of the HEPA filters where feasible to minimize HEPA filter replacement.  Provide one full set of HEPA replacement filters.</w:t>
      </w:r>
    </w:p>
    <w:p w14:paraId="0000004D"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exhaust air is to be discharged to the outside (without HEPA filtering), the exhaust fan should be located </w:t>
      </w:r>
      <w:r>
        <w:rPr>
          <w:rFonts w:ascii="Times New Roman" w:eastAsia="Times New Roman" w:hAnsi="Times New Roman" w:cs="Times New Roman"/>
          <w:color w:val="000000"/>
          <w:sz w:val="24"/>
          <w:szCs w:val="24"/>
        </w:rPr>
        <w:t>as close to the building exterior as possible to minimize any positively pressurized duct within the building and the discharge must be a minimum of 25 feet away from air intakes, doors, operable windows, other building openings and any areas normally acce</w:t>
      </w:r>
      <w:r>
        <w:rPr>
          <w:rFonts w:ascii="Times New Roman" w:eastAsia="Times New Roman" w:hAnsi="Times New Roman" w:cs="Times New Roman"/>
          <w:color w:val="000000"/>
          <w:sz w:val="24"/>
          <w:szCs w:val="24"/>
        </w:rPr>
        <w:t>ssible to the staff or public.  Where short runs of positively pressurized duct need to be within the building, they must be sealed in accordance with SMACNA duct leakage Seal Class A.</w:t>
      </w:r>
    </w:p>
    <w:p w14:paraId="0000004E"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Schemes which make the patient rooms negative to the building envelope </w:t>
      </w:r>
      <w:r>
        <w:rPr>
          <w:rFonts w:ascii="Times New Roman" w:eastAsia="Times New Roman" w:hAnsi="Times New Roman" w:cs="Times New Roman"/>
          <w:color w:val="000000"/>
          <w:sz w:val="24"/>
          <w:szCs w:val="24"/>
        </w:rPr>
        <w:t xml:space="preserve">must carefully consider the climate and potential for moisture infiltration and implement design features to </w:t>
      </w:r>
      <w:r>
        <w:rPr>
          <w:rFonts w:ascii="Times New Roman" w:eastAsia="Times New Roman" w:hAnsi="Times New Roman" w:cs="Times New Roman"/>
          <w:sz w:val="24"/>
          <w:szCs w:val="24"/>
        </w:rPr>
        <w:t>maintain o</w:t>
      </w:r>
      <w:r>
        <w:rPr>
          <w:rFonts w:ascii="Times New Roman" w:eastAsia="Times New Roman" w:hAnsi="Times New Roman" w:cs="Times New Roman"/>
          <w:color w:val="000000"/>
          <w:sz w:val="24"/>
          <w:szCs w:val="24"/>
        </w:rPr>
        <w:t xml:space="preserve">verall building pressure to minimize infiltration.  </w:t>
      </w:r>
    </w:p>
    <w:p w14:paraId="0000004F"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Schemes which increase bathroom exhaust must validate existing exhaust duct static p</w:t>
      </w:r>
      <w:r>
        <w:rPr>
          <w:rFonts w:ascii="Times New Roman" w:eastAsia="Times New Roman" w:hAnsi="Times New Roman" w:cs="Times New Roman"/>
          <w:color w:val="000000"/>
          <w:sz w:val="24"/>
          <w:szCs w:val="24"/>
        </w:rPr>
        <w:t xml:space="preserve">ressure class is sufficient for the higher static pressures.  Reference Sheet Metal and Air Conditioning Contractors' National Association (SMACNA) Duct Construction Standards.  </w:t>
      </w:r>
    </w:p>
    <w:p w14:paraId="00000050"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New air handling units augmenting supply or make-up air should include a pre-</w:t>
      </w:r>
      <w:r>
        <w:rPr>
          <w:rFonts w:ascii="Times New Roman" w:eastAsia="Times New Roman" w:hAnsi="Times New Roman" w:cs="Times New Roman"/>
          <w:color w:val="000000"/>
          <w:sz w:val="24"/>
          <w:szCs w:val="24"/>
        </w:rPr>
        <w:t>filter (MERV 7) and intermediate filter (MERV 14) and may require upgrading of the building</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s central systems.  </w:t>
      </w:r>
    </w:p>
    <w:p w14:paraId="00000051"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Any dirty spaces (e.g. soiled utility, mortuary affairs holding area) must be provided with clean to dirty airflow in order to maintain the rem</w:t>
      </w:r>
      <w:r>
        <w:rPr>
          <w:rFonts w:ascii="Times New Roman" w:eastAsia="Times New Roman" w:hAnsi="Times New Roman" w:cs="Times New Roman"/>
          <w:sz w:val="24"/>
          <w:szCs w:val="24"/>
        </w:rPr>
        <w:t>ainder of the space as clean.  There is no minimum pressurization requirement for these spaces but only ensure that exhaust/return air is 10% greater than supply air.  It is the intent to utilize existing bathroom exhaust where feasible to meet the functio</w:t>
      </w:r>
      <w:r>
        <w:rPr>
          <w:rFonts w:ascii="Times New Roman" w:eastAsia="Times New Roman" w:hAnsi="Times New Roman" w:cs="Times New Roman"/>
          <w:sz w:val="24"/>
          <w:szCs w:val="24"/>
        </w:rPr>
        <w:t>nal intent.  No air from these dirty spaces should be recirculated to other areas of the facility unless HEPA filtered.</w:t>
      </w:r>
    </w:p>
    <w:p w14:paraId="00000052"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first floor is intended to be a clean zone and therefore return air from the patient floors must not be recirculated to the first fl</w:t>
      </w:r>
      <w:r>
        <w:rPr>
          <w:rFonts w:ascii="Times New Roman" w:eastAsia="Times New Roman" w:hAnsi="Times New Roman" w:cs="Times New Roman"/>
          <w:color w:val="000000"/>
          <w:sz w:val="24"/>
          <w:szCs w:val="24"/>
        </w:rPr>
        <w:t xml:space="preserve">oor.  If the return system cannot be isolated, install a HEPA filter in the return air path or supply AHU’s (filtering both return and outside air). Testing, adjusting and balancing must be performed </w:t>
      </w:r>
      <w:r>
        <w:rPr>
          <w:rFonts w:ascii="Times New Roman" w:eastAsia="Times New Roman" w:hAnsi="Times New Roman" w:cs="Times New Roman"/>
          <w:sz w:val="24"/>
          <w:szCs w:val="24"/>
        </w:rPr>
        <w:t>by a qualified</w:t>
      </w:r>
      <w:r>
        <w:rPr>
          <w:rFonts w:ascii="Times New Roman" w:eastAsia="Times New Roman" w:hAnsi="Times New Roman" w:cs="Times New Roman"/>
          <w:color w:val="000000"/>
          <w:sz w:val="24"/>
          <w:szCs w:val="24"/>
        </w:rPr>
        <w:t xml:space="preserve"> HVAC specialist and a certified and accre</w:t>
      </w:r>
      <w:r>
        <w:rPr>
          <w:rFonts w:ascii="Times New Roman" w:eastAsia="Times New Roman" w:hAnsi="Times New Roman" w:cs="Times New Roman"/>
          <w:color w:val="000000"/>
          <w:sz w:val="24"/>
          <w:szCs w:val="24"/>
        </w:rPr>
        <w:t>dited TAB specialist.</w:t>
      </w:r>
    </w:p>
    <w:p w14:paraId="00000053" w14:textId="77777777" w:rsidR="00A60A0D" w:rsidRDefault="000A70FD">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Contractor shall investigate, validate, and provide if required, </w:t>
      </w:r>
      <w:r>
        <w:rPr>
          <w:rFonts w:ascii="Times New Roman" w:eastAsia="Times New Roman" w:hAnsi="Times New Roman" w:cs="Times New Roman"/>
          <w:color w:val="000000"/>
          <w:sz w:val="24"/>
          <w:szCs w:val="24"/>
        </w:rPr>
        <w:t xml:space="preserve">additional roof framing and support structures to support new larger roof top units (supply and exhaust).]  </w:t>
      </w:r>
      <w:r>
        <w:rPr>
          <w:rFonts w:ascii="Times New Roman" w:eastAsia="Times New Roman" w:hAnsi="Times New Roman" w:cs="Times New Roman"/>
          <w:i/>
          <w:color w:val="000000"/>
          <w:sz w:val="24"/>
          <w:szCs w:val="24"/>
        </w:rPr>
        <w:t>Substantial level of effort. If not required, or alread</w:t>
      </w:r>
      <w:r>
        <w:rPr>
          <w:rFonts w:ascii="Times New Roman" w:eastAsia="Times New Roman" w:hAnsi="Times New Roman" w:cs="Times New Roman"/>
          <w:i/>
          <w:color w:val="000000"/>
          <w:sz w:val="24"/>
          <w:szCs w:val="24"/>
        </w:rPr>
        <w:t xml:space="preserve">y known that no additional structural support is required, this can be removed. Additional structural support will endanger target site readiness of 30 days. </w:t>
      </w:r>
    </w:p>
    <w:p w14:paraId="00000054" w14:textId="77777777" w:rsidR="00A60A0D" w:rsidRDefault="000A70FD">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b/>
          <w:color w:val="000000"/>
          <w:sz w:val="24"/>
          <w:szCs w:val="24"/>
        </w:rPr>
        <w:t> </w:t>
      </w:r>
      <w:r>
        <w:rPr>
          <w:rFonts w:ascii="Times New Roman" w:eastAsia="Times New Roman" w:hAnsi="Times New Roman" w:cs="Times New Roman"/>
          <w:b/>
          <w:sz w:val="24"/>
          <w:szCs w:val="24"/>
        </w:rPr>
        <w:t>2.5</w:t>
      </w:r>
      <w:r>
        <w:rPr>
          <w:rFonts w:ascii="Times New Roman" w:eastAsia="Times New Roman" w:hAnsi="Times New Roman" w:cs="Times New Roman"/>
          <w:b/>
          <w:color w:val="000000"/>
          <w:sz w:val="24"/>
          <w:szCs w:val="24"/>
        </w:rPr>
        <w:t xml:space="preserve"> Electrical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This section must be revised if an NFPA 99, Type 1, essential electrical system </w:t>
      </w:r>
      <w:r>
        <w:rPr>
          <w:rFonts w:ascii="Times New Roman" w:eastAsia="Times New Roman" w:hAnsi="Times New Roman" w:cs="Times New Roman"/>
          <w:i/>
          <w:sz w:val="24"/>
          <w:szCs w:val="24"/>
        </w:rPr>
        <w:t>is provided.  A Type 1 essential electrical system has life safety, critical, and equipment branches.  With a Type 1 system, patient care circuits will use the critical branch and wiring must be mechanically protected per NFPA 70 article 517.31C3, generall</w:t>
      </w:r>
      <w:r>
        <w:rPr>
          <w:rFonts w:ascii="Times New Roman" w:eastAsia="Times New Roman" w:hAnsi="Times New Roman" w:cs="Times New Roman"/>
          <w:i/>
          <w:sz w:val="24"/>
          <w:szCs w:val="24"/>
        </w:rPr>
        <w:t>y requiring rigid metallic raceway</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p>
    <w:p w14:paraId="00000055"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General.  The Contractor shall comply with all national/state/municipal codes; including NFPA 70, 99, 110.  If conflicts occur with this PWS, the codes shall govern.  The Contractor shall provide an NFPA 110, Type 10, Level 1, diesel generator (life safety</w:t>
      </w:r>
      <w:r>
        <w:rPr>
          <w:rFonts w:ascii="Times New Roman" w:eastAsia="Times New Roman" w:hAnsi="Times New Roman" w:cs="Times New Roman"/>
          <w:sz w:val="24"/>
          <w:szCs w:val="24"/>
        </w:rPr>
        <w:t xml:space="preserve"> rated, 10 second start-transfer) on a flatbed or on pad with skid mounted tank and weatherproof enclosure.  Contractor to provide fuel supply in order to maintain continuous operation of generator for 24 hours before refueling.  Contractor must meet state</w:t>
      </w:r>
      <w:r>
        <w:rPr>
          <w:rFonts w:ascii="Times New Roman" w:eastAsia="Times New Roman" w:hAnsi="Times New Roman" w:cs="Times New Roman"/>
          <w:sz w:val="24"/>
          <w:szCs w:val="24"/>
        </w:rPr>
        <w:t xml:space="preserve"> and local fuel containment and emissions requirements.  The Contractor shall provide exterior switch board with automatic transfer switches; and connect switch board to generator power and site normal power to create an NFPA 99, Type 2, essential electric</w:t>
      </w:r>
      <w:r>
        <w:rPr>
          <w:rFonts w:ascii="Times New Roman" w:eastAsia="Times New Roman" w:hAnsi="Times New Roman" w:cs="Times New Roman"/>
          <w:sz w:val="24"/>
          <w:szCs w:val="24"/>
        </w:rPr>
        <w:t>al system.  The Type 2 essential electrical system has a life safety and equipment branch, but does not have a critical branch.  Both the life safety and equipment branch must be restored within 10 seconds of an outage per NFPA 99 paragraph 6.7.6.4.   If t</w:t>
      </w:r>
      <w:r>
        <w:rPr>
          <w:rFonts w:ascii="Times New Roman" w:eastAsia="Times New Roman" w:hAnsi="Times New Roman" w:cs="Times New Roman"/>
          <w:sz w:val="24"/>
          <w:szCs w:val="24"/>
        </w:rPr>
        <w:t>he site does not have normal power, normal power has insufficient capacity, or normal power does not have the required versatility; upgrade normal power as required, including the service transformer and medium voltage service to the service transformer. D</w:t>
      </w:r>
      <w:r>
        <w:rPr>
          <w:rFonts w:ascii="Times New Roman" w:eastAsia="Times New Roman" w:hAnsi="Times New Roman" w:cs="Times New Roman"/>
          <w:sz w:val="24"/>
          <w:szCs w:val="24"/>
        </w:rPr>
        <w:t>epending upon existing, a separate normal power switch board may be required. The electrical system is required for the COVID-19 emergency and may be installed under NFPA 70 article 590, Temporary Installations, noting article 517, Health Care, must be met</w:t>
      </w:r>
      <w:r>
        <w:rPr>
          <w:rFonts w:ascii="Times New Roman" w:eastAsia="Times New Roman" w:hAnsi="Times New Roman" w:cs="Times New Roman"/>
          <w:sz w:val="24"/>
          <w:szCs w:val="24"/>
        </w:rPr>
        <w:t>.  The generator may be configured as a second service as allowed by NFPA 70 article 230.2A, for special conditions.</w:t>
      </w:r>
    </w:p>
    <w:p w14:paraId="00000056" w14:textId="77777777" w:rsidR="00A60A0D" w:rsidRDefault="000A70F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Life safety.  Egress and emergency illumination shall be provided as required by NFPA 101.  The Contractor shall intercept emergency lighti</w:t>
      </w:r>
      <w:r>
        <w:rPr>
          <w:rFonts w:ascii="Times New Roman" w:eastAsia="Times New Roman" w:hAnsi="Times New Roman" w:cs="Times New Roman"/>
          <w:sz w:val="24"/>
          <w:szCs w:val="24"/>
        </w:rPr>
        <w:t>ng circuits on each floor and extend to life safety panels.  The Contractor shall perform the same for fire alarm, plus other alarm and altering systems required by NFPA 70.  If the site contains elevator(s), one shall be connected to the life safety branc</w:t>
      </w:r>
      <w:r>
        <w:rPr>
          <w:rFonts w:ascii="Times New Roman" w:eastAsia="Times New Roman" w:hAnsi="Times New Roman" w:cs="Times New Roman"/>
          <w:sz w:val="24"/>
          <w:szCs w:val="24"/>
        </w:rPr>
        <w:t xml:space="preserve">h.  </w:t>
      </w:r>
    </w:p>
    <w:p w14:paraId="00000057"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Normal power branch panels.  Site shall have existing power panels on floors, for at least one circuit each room, to supply bed receptacles described below.  If not existing, a circuit shall be extended to each room in order to supply bed receptacles.</w:t>
      </w:r>
      <w:r>
        <w:rPr>
          <w:rFonts w:ascii="Times New Roman" w:eastAsia="Times New Roman" w:hAnsi="Times New Roman" w:cs="Times New Roman"/>
          <w:sz w:val="24"/>
          <w:szCs w:val="24"/>
        </w:rPr>
        <w:t xml:space="preserve"> Circuits may be mixed by patient rooms, but no more than 6 receptacles per circuit at the bed.  Older hotels without grounded receptacles shall not be considered.  See paragraph </w:t>
      </w:r>
      <w:proofErr w:type="gramStart"/>
      <w:r>
        <w:rPr>
          <w:rFonts w:ascii="Times New Roman" w:eastAsia="Times New Roman" w:hAnsi="Times New Roman" w:cs="Times New Roman"/>
          <w:sz w:val="24"/>
          <w:szCs w:val="24"/>
        </w:rPr>
        <w:t>Wiring</w:t>
      </w:r>
      <w:proofErr w:type="gramEnd"/>
      <w:r>
        <w:rPr>
          <w:rFonts w:ascii="Times New Roman" w:eastAsia="Times New Roman" w:hAnsi="Times New Roman" w:cs="Times New Roman"/>
          <w:sz w:val="24"/>
          <w:szCs w:val="24"/>
        </w:rPr>
        <w:t xml:space="preserve"> in Patient Care below for redundant grounding.</w:t>
      </w:r>
    </w:p>
    <w:p w14:paraId="00000058"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Essential power branch </w:t>
      </w:r>
      <w:r>
        <w:rPr>
          <w:rFonts w:ascii="Times New Roman" w:eastAsia="Times New Roman" w:hAnsi="Times New Roman" w:cs="Times New Roman"/>
          <w:sz w:val="24"/>
          <w:szCs w:val="24"/>
        </w:rPr>
        <w:t>panels.  The Contractor shall provide equipment branch and life safety branch panels on each floor.  Contractor may consider corridor location for panels.  Provide feeders to panels from the exterior switch board. The Contractor may consider exterior riser</w:t>
      </w:r>
      <w:r>
        <w:rPr>
          <w:rFonts w:ascii="Times New Roman" w:eastAsia="Times New Roman" w:hAnsi="Times New Roman" w:cs="Times New Roman"/>
          <w:sz w:val="24"/>
          <w:szCs w:val="24"/>
        </w:rPr>
        <w:t xml:space="preserve">s and feed through panels to reduce cost.  Use the existing normal branch power panel with the new equipment branch power panel to supply patient beds in accordance with NFPA 70 article 517.18.  Provide a connection between ground busses in the normal and </w:t>
      </w:r>
      <w:r>
        <w:rPr>
          <w:rFonts w:ascii="Times New Roman" w:eastAsia="Times New Roman" w:hAnsi="Times New Roman" w:cs="Times New Roman"/>
          <w:sz w:val="24"/>
          <w:szCs w:val="24"/>
        </w:rPr>
        <w:t>equipment branch panels serving patient care areas, as required by NFPA 70 article 517.14.</w:t>
      </w:r>
    </w:p>
    <w:p w14:paraId="00000059"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Branch circuits for patient beds: For NFPA 99 category 3, basic care, patient beds, a circuit from the normal branch panel must be provided and it need not be dedica</w:t>
      </w:r>
      <w:r>
        <w:rPr>
          <w:rFonts w:ascii="Times New Roman" w:eastAsia="Times New Roman" w:hAnsi="Times New Roman" w:cs="Times New Roman"/>
          <w:sz w:val="24"/>
          <w:szCs w:val="24"/>
        </w:rPr>
        <w:t xml:space="preserve">ted.  For NFPA 99 category 2, general care, patient beds, a dedicated circuit from the normal branch panel and the equipment branch panel must be provided.  See paragraph </w:t>
      </w:r>
      <w:proofErr w:type="gramStart"/>
      <w:r>
        <w:rPr>
          <w:rFonts w:ascii="Times New Roman" w:eastAsia="Times New Roman" w:hAnsi="Times New Roman" w:cs="Times New Roman"/>
          <w:sz w:val="24"/>
          <w:szCs w:val="24"/>
        </w:rPr>
        <w:t>Wiring</w:t>
      </w:r>
      <w:proofErr w:type="gramEnd"/>
      <w:r>
        <w:rPr>
          <w:rFonts w:ascii="Times New Roman" w:eastAsia="Times New Roman" w:hAnsi="Times New Roman" w:cs="Times New Roman"/>
          <w:sz w:val="24"/>
          <w:szCs w:val="24"/>
        </w:rPr>
        <w:t xml:space="preserve"> in Patient Care below and comply with redundant grounding</w:t>
      </w:r>
    </w:p>
    <w:p w14:paraId="0000005A"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Bed receptacles:  He</w:t>
      </w:r>
      <w:r>
        <w:rPr>
          <w:rFonts w:ascii="Times New Roman" w:eastAsia="Times New Roman" w:hAnsi="Times New Roman" w:cs="Times New Roman"/>
          <w:sz w:val="24"/>
          <w:szCs w:val="24"/>
        </w:rPr>
        <w:t>ad boards shall be provided at beds for mounting of receptacles, switches, and boxes. For each category 3, basic care, patient bed, provide 4 receptacles connected to normal power circuit.  For each category 2, basic care, patient bed, provide 8 receptacle</w:t>
      </w:r>
      <w:r>
        <w:rPr>
          <w:rFonts w:ascii="Times New Roman" w:eastAsia="Times New Roman" w:hAnsi="Times New Roman" w:cs="Times New Roman"/>
          <w:sz w:val="24"/>
          <w:szCs w:val="24"/>
        </w:rPr>
        <w:t xml:space="preserve">s; connect 4 to the normal power circuit and 4 to equipment power circuit.          </w:t>
      </w:r>
      <w:r>
        <w:rPr>
          <w:rFonts w:ascii="Times New Roman" w:eastAsia="Times New Roman" w:hAnsi="Times New Roman" w:cs="Times New Roman"/>
          <w:sz w:val="24"/>
          <w:szCs w:val="24"/>
        </w:rPr>
        <w:tab/>
      </w:r>
    </w:p>
    <w:p w14:paraId="0000005B"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Bed lighting:  For category 3, basic care, provide portable task lights as equipment. For each category 2, general care, provide three light fixtures connected to equipme</w:t>
      </w:r>
      <w:r>
        <w:rPr>
          <w:rFonts w:ascii="Times New Roman" w:eastAsia="Times New Roman" w:hAnsi="Times New Roman" w:cs="Times New Roman"/>
          <w:sz w:val="24"/>
          <w:szCs w:val="24"/>
        </w:rPr>
        <w:t>nt branch; one fixture shall be a night light, one a task light (300 lux), and one an examination light (1100 lux).</w:t>
      </w:r>
    </w:p>
    <w:p w14:paraId="0000005C"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Other locations.  All room conversions shall be provided with power and lighting commensurate with function.  Nurse stations shall be provid</w:t>
      </w:r>
      <w:r>
        <w:rPr>
          <w:rFonts w:ascii="Times New Roman" w:eastAsia="Times New Roman" w:hAnsi="Times New Roman" w:cs="Times New Roman"/>
          <w:sz w:val="24"/>
          <w:szCs w:val="24"/>
        </w:rPr>
        <w:t xml:space="preserve">ed with </w:t>
      </w:r>
      <w:r>
        <w:rPr>
          <w:rFonts w:ascii="Times New Roman" w:eastAsia="Times New Roman" w:hAnsi="Times New Roman" w:cs="Times New Roman"/>
          <w:color w:val="000000"/>
          <w:sz w:val="24"/>
          <w:szCs w:val="24"/>
        </w:rPr>
        <w:t xml:space="preserve">surface mounted light fixtures (700 lux), strip receptacles at </w:t>
      </w:r>
      <w:r>
        <w:rPr>
          <w:rFonts w:ascii="Times New Roman" w:eastAsia="Times New Roman" w:hAnsi="Times New Roman" w:cs="Times New Roman"/>
          <w:sz w:val="24"/>
          <w:szCs w:val="24"/>
        </w:rPr>
        <w:t>work stations</w:t>
      </w:r>
      <w:r>
        <w:rPr>
          <w:rFonts w:ascii="Times New Roman" w:eastAsia="Times New Roman" w:hAnsi="Times New Roman" w:cs="Times New Roman"/>
          <w:color w:val="000000"/>
          <w:sz w:val="24"/>
          <w:szCs w:val="24"/>
        </w:rPr>
        <w:t xml:space="preserve">, crash cart and medication unit receptacles; all circuited </w:t>
      </w:r>
      <w:r>
        <w:rPr>
          <w:rFonts w:ascii="Times New Roman" w:eastAsia="Times New Roman" w:hAnsi="Times New Roman" w:cs="Times New Roman"/>
          <w:sz w:val="24"/>
          <w:szCs w:val="24"/>
        </w:rPr>
        <w:t>to the equipment</w:t>
      </w:r>
      <w:r>
        <w:rPr>
          <w:rFonts w:ascii="Times New Roman" w:eastAsia="Times New Roman" w:hAnsi="Times New Roman" w:cs="Times New Roman"/>
          <w:color w:val="000000"/>
          <w:sz w:val="24"/>
          <w:szCs w:val="24"/>
        </w:rPr>
        <w:t xml:space="preserve"> branch.  Medication rooms shall be provided with surface mounted lighting (1100 lux) and recept</w:t>
      </w:r>
      <w:r>
        <w:rPr>
          <w:rFonts w:ascii="Times New Roman" w:eastAsia="Times New Roman" w:hAnsi="Times New Roman" w:cs="Times New Roman"/>
          <w:color w:val="000000"/>
          <w:sz w:val="24"/>
          <w:szCs w:val="24"/>
        </w:rPr>
        <w:t>acles circuited to the equipment branch.  Clean utility and equipment rooms shall be provided with receptacl</w:t>
      </w:r>
      <w:r>
        <w:rPr>
          <w:rFonts w:ascii="Times New Roman" w:eastAsia="Times New Roman" w:hAnsi="Times New Roman" w:cs="Times New Roman"/>
          <w:sz w:val="24"/>
          <w:szCs w:val="24"/>
        </w:rPr>
        <w:t>es for charging of ventilators and other equipment circuited to the equipment branch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Central operations area shall be provided with lighting, stri</w:t>
      </w:r>
      <w:r>
        <w:rPr>
          <w:rFonts w:ascii="Times New Roman" w:eastAsia="Times New Roman" w:hAnsi="Times New Roman" w:cs="Times New Roman"/>
          <w:sz w:val="24"/>
          <w:szCs w:val="24"/>
        </w:rPr>
        <w:t>p receptacles at work stations; all connected to the equipment branch,</w:t>
      </w:r>
    </w:p>
    <w:p w14:paraId="0000005D"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Equipment connections. Provide electrical connections to equipment in place and mechanical equipment, including heating and cooling equipment, and isolation exhaust AHU’s.  Connect isol</w:t>
      </w:r>
      <w:r>
        <w:rPr>
          <w:rFonts w:ascii="Times New Roman" w:eastAsia="Times New Roman" w:hAnsi="Times New Roman" w:cs="Times New Roman"/>
          <w:sz w:val="24"/>
          <w:szCs w:val="24"/>
        </w:rPr>
        <w:t>ation exhaust AHU’s to the equipment branch.  Connect other mechanical equipment to the normal branch.</w:t>
      </w:r>
    </w:p>
    <w:p w14:paraId="0000005E"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Wiring in patient care. Wiring in patient care areas must be provided with redundant grounding per NFPA 70 article 517.13.  Redundant grounding requires both an insulated equipment grounding conductor routed with the branch circuit and a metal raceway or a</w:t>
      </w:r>
      <w:r>
        <w:rPr>
          <w:rFonts w:ascii="Times New Roman" w:eastAsia="Times New Roman" w:hAnsi="Times New Roman" w:cs="Times New Roman"/>
          <w:sz w:val="24"/>
          <w:szCs w:val="24"/>
        </w:rPr>
        <w:t>rmor qualifying as same, for example EMT or medical grade armored cable.  Patient care areas include all category 2 and 3 spaces.  [</w:t>
      </w:r>
      <w:r>
        <w:rPr>
          <w:rFonts w:ascii="Times New Roman" w:eastAsia="Times New Roman" w:hAnsi="Times New Roman" w:cs="Times New Roman"/>
          <w:i/>
          <w:sz w:val="24"/>
          <w:szCs w:val="24"/>
        </w:rPr>
        <w:t>This paragraph should be edited after consultation with the customer and AHJ to define the wiring method to be used in patie</w:t>
      </w:r>
      <w:r>
        <w:rPr>
          <w:rFonts w:ascii="Times New Roman" w:eastAsia="Times New Roman" w:hAnsi="Times New Roman" w:cs="Times New Roman"/>
          <w:i/>
          <w:sz w:val="24"/>
          <w:szCs w:val="24"/>
        </w:rPr>
        <w:t>nt care areas if code cannot be met.  Many facilities have existing distribution panels and wiring which can be easily used for patient areas.  Where the redundant grounding conductor is not existing, NFPA 99 paragraph 6.3.2.5.1.3, allows use of the system</w:t>
      </w:r>
      <w:r>
        <w:rPr>
          <w:rFonts w:ascii="Times New Roman" w:eastAsia="Times New Roman" w:hAnsi="Times New Roman" w:cs="Times New Roman"/>
          <w:i/>
          <w:sz w:val="24"/>
          <w:szCs w:val="24"/>
        </w:rPr>
        <w:t xml:space="preserve"> provided that voltage and impedance measurements are performed to confirm effectiveness of the grounding system.  The AHJ should consider circuit tests to confirm existing grounding only where the emergency does not allow replacement.  The AHJ should cons</w:t>
      </w:r>
      <w:r>
        <w:rPr>
          <w:rFonts w:ascii="Times New Roman" w:eastAsia="Times New Roman" w:hAnsi="Times New Roman" w:cs="Times New Roman"/>
          <w:i/>
          <w:sz w:val="24"/>
          <w:szCs w:val="24"/>
        </w:rPr>
        <w:t>ider other temporary wiring methods, for example flexible cables, only when the emergency precludes providing redundant grounding (EMT or medical grade armored cable).  The AHJ should first consider redundant grounding in category 2 areas and temporary met</w:t>
      </w:r>
      <w:r>
        <w:rPr>
          <w:rFonts w:ascii="Times New Roman" w:eastAsia="Times New Roman" w:hAnsi="Times New Roman" w:cs="Times New Roman"/>
          <w:i/>
          <w:sz w:val="24"/>
          <w:szCs w:val="24"/>
        </w:rPr>
        <w:t>hods in category 3 areas, before temporary methods (flexible cables) in all areas.</w:t>
      </w:r>
      <w:r>
        <w:rPr>
          <w:rFonts w:ascii="Times New Roman" w:eastAsia="Times New Roman" w:hAnsi="Times New Roman" w:cs="Times New Roman"/>
          <w:sz w:val="24"/>
          <w:szCs w:val="24"/>
        </w:rPr>
        <w:t>]</w:t>
      </w:r>
    </w:p>
    <w:p w14:paraId="0000005F"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Power design. Receptacles shall be duplex 20 ampere.  Provide hospital grade in patient care areas and red bodies or plates where connected to the generator. Branch circuit</w:t>
      </w:r>
      <w:r>
        <w:rPr>
          <w:rFonts w:ascii="Times New Roman" w:eastAsia="Times New Roman" w:hAnsi="Times New Roman" w:cs="Times New Roman"/>
          <w:sz w:val="24"/>
          <w:szCs w:val="24"/>
        </w:rPr>
        <w:t>s shall be minimum size #12.  There shall be no more than 6 receptacles in patient care areas connected to a single circuit. Panels and disconnects must be lockable to comply with NFPA 99 paragraph 6.3.2.4.3.  Life safety and equipment branch wiring must b</w:t>
      </w:r>
      <w:r>
        <w:rPr>
          <w:rFonts w:ascii="Times New Roman" w:eastAsia="Times New Roman" w:hAnsi="Times New Roman" w:cs="Times New Roman"/>
          <w:sz w:val="24"/>
          <w:szCs w:val="24"/>
        </w:rPr>
        <w:t xml:space="preserve">e separated from all other wiring per NFPA 99 paragraph 6.7.6.3.1.  Life safety branch wiring must be mechanically protected per NFPA 70 article 517.31C3.  Raceway and wiring shall not be installed in a manner in which it is </w:t>
      </w:r>
      <w:r>
        <w:rPr>
          <w:rFonts w:ascii="Times New Roman" w:eastAsia="Times New Roman" w:hAnsi="Times New Roman" w:cs="Times New Roman"/>
          <w:sz w:val="24"/>
          <w:szCs w:val="24"/>
        </w:rPr>
        <w:lastRenderedPageBreak/>
        <w:t>a trip hazard or subject to dam</w:t>
      </w:r>
      <w:r>
        <w:rPr>
          <w:rFonts w:ascii="Times New Roman" w:eastAsia="Times New Roman" w:hAnsi="Times New Roman" w:cs="Times New Roman"/>
          <w:sz w:val="24"/>
          <w:szCs w:val="24"/>
        </w:rPr>
        <w:t>age; provide overhead support as required, using methods in conformance with NFPA 70.</w:t>
      </w:r>
    </w:p>
    <w:p w14:paraId="00000060"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Lighting design.  Critical spaces require a high level of color discrimination to reduce medical errors and allow true color rendition for medical evaluation.  Light fixt</w:t>
      </w:r>
      <w:r>
        <w:rPr>
          <w:rFonts w:ascii="Times New Roman" w:eastAsia="Times New Roman" w:hAnsi="Times New Roman" w:cs="Times New Roman"/>
          <w:sz w:val="24"/>
          <w:szCs w:val="24"/>
        </w:rPr>
        <w:t>ures shall be 80 CRI minimum, except fixtures for medication preparation areas shall be 90 CRI for LED and 85 CRI for other types of sources (due to spectral power density).  Illumination levels shall comply with IESNA unless more stringent levels are spec</w:t>
      </w:r>
      <w:r>
        <w:rPr>
          <w:rFonts w:ascii="Times New Roman" w:eastAsia="Times New Roman" w:hAnsi="Times New Roman" w:cs="Times New Roman"/>
          <w:sz w:val="24"/>
          <w:szCs w:val="24"/>
        </w:rPr>
        <w:t xml:space="preserve">ified herein.  Avoid placing non-exam lighting directly over a location where a patient lying in a bed or gurney will be.  Provide independent switching for general, task, and night lights. </w:t>
      </w:r>
    </w:p>
    <w:p w14:paraId="00000061"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Modularity.  Provide boxes on headwalls to allow disconnection of</w:t>
      </w:r>
      <w:r>
        <w:rPr>
          <w:rFonts w:ascii="Times New Roman" w:eastAsia="Times New Roman" w:hAnsi="Times New Roman" w:cs="Times New Roman"/>
          <w:sz w:val="24"/>
          <w:szCs w:val="24"/>
        </w:rPr>
        <w:t xml:space="preserve"> branch circuits when headwall placed in storage.</w:t>
      </w:r>
    </w:p>
    <w:p w14:paraId="00000062"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Electrical design submittal. The Contractor shall prepare a design submittal before beginning work and submit to the Government for action as determined by the AHJ.  Contractor is responsible for design, se</w:t>
      </w:r>
      <w:r>
        <w:rPr>
          <w:rFonts w:ascii="Times New Roman" w:eastAsia="Times New Roman" w:hAnsi="Times New Roman" w:cs="Times New Roman"/>
          <w:sz w:val="24"/>
          <w:szCs w:val="24"/>
        </w:rPr>
        <w:t>lection, and sizing of equipment to meet this PWS and all codes.  Contractor shall prepare drawing(s) showing locations of all new equipment, connections to existing equipment, one-line diagrams with sizes, supporting calculations, proposed installation me</w:t>
      </w:r>
      <w:r>
        <w:rPr>
          <w:rFonts w:ascii="Times New Roman" w:eastAsia="Times New Roman" w:hAnsi="Times New Roman" w:cs="Times New Roman"/>
          <w:sz w:val="24"/>
          <w:szCs w:val="24"/>
        </w:rPr>
        <w:t>thods for wiring and equipment, and specifications as applicable.  The design submittal shall be stamped and signed by a registered electrical engineer.</w:t>
      </w:r>
    </w:p>
    <w:p w14:paraId="00000063"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2.6 Plumbing / Medical Gas</w:t>
      </w:r>
    </w:p>
    <w:p w14:paraId="00000064"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should </w:t>
      </w:r>
      <w:r>
        <w:rPr>
          <w:rFonts w:ascii="Times New Roman" w:eastAsia="Times New Roman" w:hAnsi="Times New Roman" w:cs="Times New Roman"/>
          <w:color w:val="000000"/>
          <w:sz w:val="24"/>
          <w:szCs w:val="24"/>
        </w:rPr>
        <w:t>adjust domestic hot water supply to 140 deg. F at gene</w:t>
      </w:r>
      <w:r>
        <w:rPr>
          <w:rFonts w:ascii="Times New Roman" w:eastAsia="Times New Roman" w:hAnsi="Times New Roman" w:cs="Times New Roman"/>
          <w:color w:val="000000"/>
          <w:sz w:val="24"/>
          <w:szCs w:val="24"/>
        </w:rPr>
        <w:t>ration where feasible with minimum 124 deg. F at return to meet Legionella prevention standards.  Contractor shall provide and take measures to ensure scald prevention devices are in place.</w:t>
      </w:r>
    </w:p>
    <w:p w14:paraId="00000065" w14:textId="77777777" w:rsidR="00A60A0D" w:rsidRDefault="000A70FD">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color w:val="000000"/>
          <w:sz w:val="24"/>
          <w:szCs w:val="24"/>
        </w:rPr>
        <w:t>Provide water and sanitary connections as needed to serve medical equipment and nutrition care.</w:t>
      </w:r>
    </w:p>
    <w:p w14:paraId="00000066" w14:textId="77777777" w:rsidR="00A60A0D" w:rsidRDefault="000A70FD">
      <w:pPr>
        <w:spacing w:before="240" w:after="24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 oxygen supply, select either the first paragraph if only portable oxygen bottles will be utilized or select the following paragraphs for a centrally piped o</w:t>
      </w:r>
      <w:r>
        <w:rPr>
          <w:rFonts w:ascii="Times New Roman" w:eastAsia="Times New Roman" w:hAnsi="Times New Roman" w:cs="Times New Roman"/>
          <w:i/>
          <w:sz w:val="24"/>
          <w:szCs w:val="24"/>
        </w:rPr>
        <w:t xml:space="preserve">xygen system.  Centrally piped oxygen should be provided unless the number of </w:t>
      </w:r>
      <w:proofErr w:type="gramStart"/>
      <w:r>
        <w:rPr>
          <w:rFonts w:ascii="Times New Roman" w:eastAsia="Times New Roman" w:hAnsi="Times New Roman" w:cs="Times New Roman"/>
          <w:i/>
          <w:sz w:val="24"/>
          <w:szCs w:val="24"/>
        </w:rPr>
        <w:t>patients</w:t>
      </w:r>
      <w:proofErr w:type="gramEnd"/>
      <w:r>
        <w:rPr>
          <w:rFonts w:ascii="Times New Roman" w:eastAsia="Times New Roman" w:hAnsi="Times New Roman" w:cs="Times New Roman"/>
          <w:i/>
          <w:sz w:val="24"/>
          <w:szCs w:val="24"/>
        </w:rPr>
        <w:t xml:space="preserve"> spaces is very low.  Coordinate the acquisition strategy for bulk oxygen supply.  These tanks, vaporizers and ancillary equipment are typically provided as leased equipm</w:t>
      </w:r>
      <w:r>
        <w:rPr>
          <w:rFonts w:ascii="Times New Roman" w:eastAsia="Times New Roman" w:hAnsi="Times New Roman" w:cs="Times New Roman"/>
          <w:i/>
          <w:sz w:val="24"/>
          <w:szCs w:val="24"/>
        </w:rPr>
        <w:t xml:space="preserve">ent from a bulk supplier. </w:t>
      </w:r>
    </w:p>
    <w:p w14:paraId="00000067"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centralized medical gas shall be provided.  Bottled oxygen </w:t>
      </w:r>
      <w:r>
        <w:rPr>
          <w:rFonts w:ascii="Times New Roman" w:eastAsia="Times New Roman" w:hAnsi="Times New Roman" w:cs="Times New Roman"/>
          <w:sz w:val="24"/>
          <w:szCs w:val="24"/>
        </w:rPr>
        <w:t>will</w:t>
      </w:r>
      <w:r>
        <w:rPr>
          <w:rFonts w:ascii="Times New Roman" w:eastAsia="Times New Roman" w:hAnsi="Times New Roman" w:cs="Times New Roman"/>
          <w:color w:val="000000"/>
          <w:sz w:val="24"/>
          <w:szCs w:val="24"/>
        </w:rPr>
        <w:t xml:space="preserve"> be utilized and stored in dedicated hazardous storage room</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t xml:space="preserve"> </w:t>
      </w:r>
      <w:r>
        <w:rPr>
          <w:rFonts w:ascii="Times New Roman" w:eastAsia="Times New Roman" w:hAnsi="Times New Roman" w:cs="Times New Roman"/>
          <w:color w:val="000000"/>
          <w:sz w:val="24"/>
          <w:szCs w:val="24"/>
        </w:rPr>
        <w:t>Patient daily oxygen demands for storage and logistics is estimated at 25,000 liters per p</w:t>
      </w:r>
      <w:r>
        <w:rPr>
          <w:rFonts w:ascii="Times New Roman" w:eastAsia="Times New Roman" w:hAnsi="Times New Roman" w:cs="Times New Roman"/>
          <w:sz w:val="24"/>
          <w:szCs w:val="24"/>
        </w:rPr>
        <w:t xml:space="preserve">atient </w:t>
      </w:r>
      <w:r>
        <w:rPr>
          <w:rFonts w:ascii="Times New Roman" w:eastAsia="Times New Roman" w:hAnsi="Times New Roman" w:cs="Times New Roman"/>
          <w:sz w:val="24"/>
          <w:szCs w:val="24"/>
        </w:rPr>
        <w:t xml:space="preserve">per </w:t>
      </w:r>
      <w:r>
        <w:rPr>
          <w:rFonts w:ascii="Times New Roman" w:eastAsia="Times New Roman" w:hAnsi="Times New Roman" w:cs="Times New Roman"/>
          <w:color w:val="000000"/>
          <w:sz w:val="24"/>
          <w:szCs w:val="24"/>
        </w:rPr>
        <w:t xml:space="preserve">day.]  </w:t>
      </w:r>
    </w:p>
    <w:p w14:paraId="00000068"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[Medical oxygen demands will be initially met with portable bottles and therefore hazardous storage areas </w:t>
      </w:r>
      <w:r>
        <w:rPr>
          <w:rFonts w:ascii="Times New Roman" w:eastAsia="Times New Roman" w:hAnsi="Times New Roman" w:cs="Times New Roman"/>
          <w:sz w:val="24"/>
          <w:szCs w:val="24"/>
        </w:rPr>
        <w:t>must</w:t>
      </w:r>
      <w:r>
        <w:rPr>
          <w:rFonts w:ascii="Times New Roman" w:eastAsia="Times New Roman" w:hAnsi="Times New Roman" w:cs="Times New Roman"/>
          <w:color w:val="000000"/>
          <w:sz w:val="24"/>
          <w:szCs w:val="24"/>
        </w:rPr>
        <w:t xml:space="preserve"> be provided.  Patient daily oxygen demands for storage and logistics is </w:t>
      </w:r>
      <w:r>
        <w:rPr>
          <w:rFonts w:ascii="Times New Roman" w:eastAsia="Times New Roman" w:hAnsi="Times New Roman" w:cs="Times New Roman"/>
          <w:sz w:val="24"/>
          <w:szCs w:val="24"/>
        </w:rPr>
        <w:t>estimated</w:t>
      </w:r>
      <w:r>
        <w:rPr>
          <w:rFonts w:ascii="Times New Roman" w:eastAsia="Times New Roman" w:hAnsi="Times New Roman" w:cs="Times New Roman"/>
          <w:color w:val="000000"/>
          <w:sz w:val="24"/>
          <w:szCs w:val="24"/>
        </w:rPr>
        <w:t xml:space="preserve"> at 25,000 liters per patient per day.</w:t>
      </w:r>
    </w:p>
    <w:p w14:paraId="00000069"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a pip</w:t>
      </w:r>
      <w:r>
        <w:rPr>
          <w:rFonts w:ascii="Times New Roman" w:eastAsia="Times New Roman" w:hAnsi="Times New Roman" w:cs="Times New Roman"/>
          <w:color w:val="000000"/>
          <w:sz w:val="24"/>
          <w:szCs w:val="24"/>
        </w:rPr>
        <w:t xml:space="preserve">ed oxygen system(s) to all patient rooms compliant with NFPA 99 as a Category 1 </w:t>
      </w:r>
      <w:r>
        <w:rPr>
          <w:rFonts w:ascii="Times New Roman" w:eastAsia="Times New Roman" w:hAnsi="Times New Roman" w:cs="Times New Roman"/>
          <w:sz w:val="24"/>
          <w:szCs w:val="24"/>
        </w:rPr>
        <w:t>S</w:t>
      </w:r>
      <w:r>
        <w:rPr>
          <w:rFonts w:ascii="Times New Roman" w:eastAsia="Times New Roman" w:hAnsi="Times New Roman" w:cs="Times New Roman"/>
          <w:color w:val="000000"/>
          <w:sz w:val="24"/>
          <w:szCs w:val="24"/>
        </w:rPr>
        <w:t xml:space="preserve">ystem.  Provide one oxygen outlet per patient bed with </w:t>
      </w:r>
      <w:r>
        <w:rPr>
          <w:rFonts w:ascii="Times New Roman" w:eastAsia="Times New Roman" w:hAnsi="Times New Roman" w:cs="Times New Roman"/>
          <w:sz w:val="24"/>
          <w:szCs w:val="24"/>
        </w:rPr>
        <w:t>the c</w:t>
      </w:r>
      <w:r>
        <w:rPr>
          <w:rFonts w:ascii="Times New Roman" w:eastAsia="Times New Roman" w:hAnsi="Times New Roman" w:cs="Times New Roman"/>
          <w:color w:val="000000"/>
          <w:sz w:val="24"/>
          <w:szCs w:val="24"/>
        </w:rPr>
        <w:t xml:space="preserve">onnection style to be coordinated with the State Health department.  Design the piping system to deliver a minimum </w:t>
      </w:r>
      <w:r>
        <w:rPr>
          <w:rFonts w:ascii="Times New Roman" w:eastAsia="Times New Roman" w:hAnsi="Times New Roman" w:cs="Times New Roman"/>
          <w:color w:val="000000"/>
          <w:sz w:val="24"/>
          <w:szCs w:val="24"/>
        </w:rPr>
        <w:t>20 lpm per patient with no dive</w:t>
      </w:r>
      <w:r>
        <w:rPr>
          <w:rFonts w:ascii="Times New Roman" w:eastAsia="Times New Roman" w:hAnsi="Times New Roman" w:cs="Times New Roman"/>
          <w:sz w:val="24"/>
          <w:szCs w:val="24"/>
        </w:rPr>
        <w:t>rsity applied to the pipe sizing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Valves and pressure control devices must be </w:t>
      </w:r>
      <w:r>
        <w:rPr>
          <w:rFonts w:ascii="Times New Roman" w:eastAsia="Times New Roman" w:hAnsi="Times New Roman" w:cs="Times New Roman"/>
          <w:sz w:val="24"/>
          <w:szCs w:val="24"/>
        </w:rPr>
        <w:lastRenderedPageBreak/>
        <w:t xml:space="preserve">in accordance with NFPA 99.  A zone valve box with area alarm must be provided for each floor or wing.  Master alarm must be provided at the main </w:t>
      </w:r>
      <w:r>
        <w:rPr>
          <w:rFonts w:ascii="Times New Roman" w:eastAsia="Times New Roman" w:hAnsi="Times New Roman" w:cs="Times New Roman"/>
          <w:sz w:val="24"/>
          <w:szCs w:val="24"/>
        </w:rPr>
        <w:t>Nurse Station or a location coordinated with clinical staff responsible for operating the site.  Area alarms shall be both at the local nurses station (if on the floor) and at the master alarm panel.</w:t>
      </w:r>
    </w:p>
    <w:p w14:paraId="0000006A"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Provide bulk oxygen supply in accordance with NFPA 55.  </w:t>
      </w:r>
      <w:r>
        <w:rPr>
          <w:rFonts w:ascii="Times New Roman" w:eastAsia="Times New Roman" w:hAnsi="Times New Roman" w:cs="Times New Roman"/>
          <w:sz w:val="24"/>
          <w:szCs w:val="24"/>
        </w:rPr>
        <w:t xml:space="preserve">The oxygen system(s) must be piped to an outside connection point, coordinated with the bulk oxygen supplier, where the bulk liquid tanks with vaporizers will be sited.  </w:t>
      </w:r>
      <w:r>
        <w:rPr>
          <w:rFonts w:ascii="Times New Roman" w:eastAsia="Times New Roman" w:hAnsi="Times New Roman" w:cs="Times New Roman"/>
          <w:color w:val="000000"/>
          <w:sz w:val="24"/>
          <w:szCs w:val="24"/>
        </w:rPr>
        <w:t>Bu</w:t>
      </w:r>
      <w:r>
        <w:rPr>
          <w:rFonts w:ascii="Times New Roman" w:eastAsia="Times New Roman" w:hAnsi="Times New Roman" w:cs="Times New Roman"/>
          <w:sz w:val="24"/>
          <w:szCs w:val="24"/>
        </w:rPr>
        <w:t>lk storage sizing must be based on the estimated daily demand of 25,000 liters per p</w:t>
      </w:r>
      <w:r>
        <w:rPr>
          <w:rFonts w:ascii="Times New Roman" w:eastAsia="Times New Roman" w:hAnsi="Times New Roman" w:cs="Times New Roman"/>
          <w:sz w:val="24"/>
          <w:szCs w:val="24"/>
        </w:rPr>
        <w:t>atient per day (i.e. 17.4 lpm per patient).  Bulk storage tank sizing must be coordinated with the supplier but not be less than two days storage for the primary tank and one day for the reserve tank.</w:t>
      </w:r>
      <w:r>
        <w:rPr>
          <w:rFonts w:ascii="Times New Roman" w:eastAsia="Times New Roman" w:hAnsi="Times New Roman" w:cs="Times New Roman"/>
          <w:color w:val="000000"/>
          <w:sz w:val="24"/>
          <w:szCs w:val="24"/>
        </w:rPr>
        <w:t xml:space="preserve">  Provide an emergency oxygen supply connection on the b</w:t>
      </w:r>
      <w:r>
        <w:rPr>
          <w:rFonts w:ascii="Times New Roman" w:eastAsia="Times New Roman" w:hAnsi="Times New Roman" w:cs="Times New Roman"/>
          <w:color w:val="000000"/>
          <w:sz w:val="24"/>
          <w:szCs w:val="24"/>
        </w:rPr>
        <w:t>uilding exterior near a loading dock or other connection point coordinate</w:t>
      </w:r>
      <w:r>
        <w:rPr>
          <w:rFonts w:ascii="Times New Roman" w:eastAsia="Times New Roman" w:hAnsi="Times New Roman" w:cs="Times New Roman"/>
          <w:sz w:val="24"/>
          <w:szCs w:val="24"/>
        </w:rPr>
        <w:t>d with the supplier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For liquid oxygen bulk storage, provide appropriate off-loading provisions per NFPA 55 including concrete off-loading pad.</w:t>
      </w:r>
      <w:r>
        <w:rPr>
          <w:rFonts w:ascii="Times New Roman" w:eastAsia="Times New Roman" w:hAnsi="Times New Roman" w:cs="Times New Roman"/>
          <w:color w:val="000000"/>
          <w:sz w:val="24"/>
          <w:szCs w:val="24"/>
        </w:rPr>
        <w:t xml:space="preserve"> </w:t>
      </w:r>
    </w:p>
    <w:p w14:paraId="0000006B" w14:textId="77777777" w:rsidR="00A60A0D" w:rsidRDefault="000A70FD">
      <w:pPr>
        <w:spacing w:before="240"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ASSE 6030/6035 medical gas verifi</w:t>
      </w:r>
      <w:r>
        <w:rPr>
          <w:rFonts w:ascii="Times New Roman" w:eastAsia="Times New Roman" w:hAnsi="Times New Roman" w:cs="Times New Roman"/>
          <w:sz w:val="24"/>
          <w:szCs w:val="24"/>
        </w:rPr>
        <w:t>er shall be hired directly by the prime contractor and not by the installing contractor.</w:t>
      </w:r>
      <w:r>
        <w:rPr>
          <w:rFonts w:ascii="Times New Roman" w:eastAsia="Times New Roman" w:hAnsi="Times New Roman" w:cs="Times New Roman"/>
          <w:color w:val="000000"/>
          <w:sz w:val="24"/>
          <w:szCs w:val="24"/>
        </w:rPr>
        <w:t>]</w:t>
      </w:r>
    </w:p>
    <w:p w14:paraId="0000006C" w14:textId="77777777" w:rsidR="00A60A0D" w:rsidRDefault="000A70FD">
      <w:pPr>
        <w:spacing w:before="240" w:after="24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2.7 Fire Protection / Life Safety</w:t>
      </w:r>
    </w:p>
    <w:p w14:paraId="0000006D" w14:textId="77777777" w:rsidR="00A60A0D" w:rsidRDefault="000A70FD">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a conceptual design, therefore, it is critical the local Authority Having Jurisdiction (state/county/city/municipality) and/or area Fire Marshal must be involved in the development of the final design and acceptance of this ACS facility.</w:t>
      </w:r>
    </w:p>
    <w:p w14:paraId="0000006E" w14:textId="77777777" w:rsidR="00A60A0D" w:rsidRDefault="00A60A0D">
      <w:pPr>
        <w:pBdr>
          <w:top w:val="nil"/>
          <w:left w:val="nil"/>
          <w:bottom w:val="nil"/>
          <w:right w:val="nil"/>
          <w:between w:val="nil"/>
        </w:pBdr>
        <w:spacing w:line="240" w:lineRule="auto"/>
        <w:rPr>
          <w:rFonts w:ascii="Times New Roman" w:eastAsia="Times New Roman" w:hAnsi="Times New Roman" w:cs="Times New Roman"/>
          <w:sz w:val="24"/>
          <w:szCs w:val="24"/>
        </w:rPr>
      </w:pPr>
    </w:p>
    <w:p w14:paraId="0000006F" w14:textId="77777777" w:rsidR="00A60A0D" w:rsidRDefault="000A70F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Fire Prot</w:t>
      </w:r>
      <w:r>
        <w:rPr>
          <w:rFonts w:ascii="Times New Roman" w:eastAsia="Times New Roman" w:hAnsi="Times New Roman" w:cs="Times New Roman"/>
          <w:color w:val="000000"/>
          <w:sz w:val="24"/>
          <w:szCs w:val="24"/>
        </w:rPr>
        <w:t>ection Engineer qualification: The contractor shall provide the services of a qualified registered fire protection engineer (FPE) who holds a current v</w:t>
      </w:r>
      <w:r>
        <w:rPr>
          <w:rFonts w:ascii="Times New Roman" w:eastAsia="Times New Roman" w:hAnsi="Times New Roman" w:cs="Times New Roman"/>
          <w:sz w:val="24"/>
          <w:szCs w:val="24"/>
        </w:rPr>
        <w:t>alid professional engineer license (P.E) in the field of fire protection issued by the state/territory in</w:t>
      </w:r>
      <w:r>
        <w:rPr>
          <w:rFonts w:ascii="Times New Roman" w:eastAsia="Times New Roman" w:hAnsi="Times New Roman" w:cs="Times New Roman"/>
          <w:sz w:val="24"/>
          <w:szCs w:val="24"/>
        </w:rPr>
        <w:t xml:space="preserve"> which the ACS is located. </w:t>
      </w:r>
      <w:r>
        <w:rPr>
          <w:rFonts w:ascii="Times New Roman" w:eastAsia="Times New Roman" w:hAnsi="Times New Roman" w:cs="Times New Roman"/>
          <w:color w:val="000000"/>
          <w:sz w:val="24"/>
          <w:szCs w:val="24"/>
        </w:rPr>
        <w:t xml:space="preserve"> A qualified registered fire protection engineer (FPE) shall be a registered professional engineer (P.E.) who has passed the National Council of Examiners for Engineering and Surveys (NCEES) fire protection engineering written ex</w:t>
      </w:r>
      <w:r>
        <w:rPr>
          <w:rFonts w:ascii="Times New Roman" w:eastAsia="Times New Roman" w:hAnsi="Times New Roman" w:cs="Times New Roman"/>
          <w:color w:val="000000"/>
          <w:sz w:val="24"/>
          <w:szCs w:val="24"/>
        </w:rPr>
        <w:t xml:space="preserve">amination and has relevant fire protection engineering experience. The </w:t>
      </w:r>
      <w:r>
        <w:rPr>
          <w:rFonts w:ascii="Times New Roman" w:eastAsia="Times New Roman" w:hAnsi="Times New Roman" w:cs="Times New Roman"/>
          <w:sz w:val="24"/>
          <w:szCs w:val="24"/>
        </w:rPr>
        <w:t>FPE</w:t>
      </w:r>
      <w:r>
        <w:rPr>
          <w:rFonts w:ascii="Times New Roman" w:eastAsia="Times New Roman" w:hAnsi="Times New Roman" w:cs="Times New Roman"/>
          <w:color w:val="000000"/>
          <w:sz w:val="24"/>
          <w:szCs w:val="24"/>
        </w:rPr>
        <w:t xml:space="preserve"> shall be an integral part of the design team and shall be involved in all aspects of the design of the fire protection system. The Fire Protection Engineer of Record shall witness a</w:t>
      </w:r>
      <w:r>
        <w:rPr>
          <w:rFonts w:ascii="Times New Roman" w:eastAsia="Times New Roman" w:hAnsi="Times New Roman" w:cs="Times New Roman"/>
          <w:color w:val="000000"/>
          <w:sz w:val="24"/>
          <w:szCs w:val="24"/>
        </w:rPr>
        <w:t xml:space="preserve">ll final tests for the fire protection systems. The contractor FPE shall perform Fire Protection and Life Safety Code Review and </w:t>
      </w:r>
      <w:r>
        <w:rPr>
          <w:rFonts w:ascii="Times New Roman" w:eastAsia="Times New Roman" w:hAnsi="Times New Roman" w:cs="Times New Roman"/>
          <w:sz w:val="24"/>
          <w:szCs w:val="24"/>
        </w:rPr>
        <w:t>submit a life</w:t>
      </w:r>
      <w:r>
        <w:rPr>
          <w:rFonts w:ascii="Times New Roman" w:eastAsia="Times New Roman" w:hAnsi="Times New Roman" w:cs="Times New Roman"/>
          <w:color w:val="000000"/>
          <w:sz w:val="24"/>
          <w:szCs w:val="24"/>
        </w:rPr>
        <w:t xml:space="preserve"> safety plan to the local Authority Having </w:t>
      </w:r>
      <w:r>
        <w:rPr>
          <w:rFonts w:ascii="Times New Roman" w:eastAsia="Times New Roman" w:hAnsi="Times New Roman" w:cs="Times New Roman"/>
          <w:sz w:val="24"/>
          <w:szCs w:val="24"/>
        </w:rPr>
        <w:t xml:space="preserve">Jurisdiction (AHJ) (state/county/city/municipality) </w:t>
      </w:r>
      <w:r>
        <w:rPr>
          <w:rFonts w:ascii="Times New Roman" w:eastAsia="Times New Roman" w:hAnsi="Times New Roman" w:cs="Times New Roman"/>
          <w:color w:val="000000"/>
          <w:sz w:val="24"/>
          <w:szCs w:val="24"/>
        </w:rPr>
        <w:t>for review, accepta</w:t>
      </w:r>
      <w:r>
        <w:rPr>
          <w:rFonts w:ascii="Times New Roman" w:eastAsia="Times New Roman" w:hAnsi="Times New Roman" w:cs="Times New Roman"/>
          <w:color w:val="000000"/>
          <w:sz w:val="24"/>
          <w:szCs w:val="24"/>
        </w:rPr>
        <w:t>nce, coordination, and document all Interim Life Safety Measures</w:t>
      </w:r>
      <w:r>
        <w:rPr>
          <w:rFonts w:ascii="Times New Roman" w:eastAsia="Times New Roman" w:hAnsi="Times New Roman" w:cs="Times New Roman"/>
          <w:sz w:val="24"/>
          <w:szCs w:val="24"/>
        </w:rPr>
        <w:t xml:space="preserve"> (ILSM’s). The FPE (and their employer) shall also hold any licenses/certifications required by the state/county/city/municipal government of the ACS location.  [</w:t>
      </w:r>
      <w:r>
        <w:rPr>
          <w:rFonts w:ascii="Times New Roman" w:eastAsia="Times New Roman" w:hAnsi="Times New Roman" w:cs="Times New Roman"/>
          <w:i/>
          <w:sz w:val="24"/>
          <w:szCs w:val="24"/>
        </w:rPr>
        <w:t xml:space="preserve">For ACS facilities located on </w:t>
      </w:r>
      <w:r>
        <w:rPr>
          <w:rFonts w:ascii="Times New Roman" w:eastAsia="Times New Roman" w:hAnsi="Times New Roman" w:cs="Times New Roman"/>
          <w:i/>
          <w:sz w:val="24"/>
          <w:szCs w:val="24"/>
        </w:rPr>
        <w:t>property owned by the United States Government, or located in states/territories which do not issue P.E. licenses in the field of fire protection, the FPE’s current valid P.E. license in the field of fire protection may be issued by any United States state</w:t>
      </w:r>
      <w:r>
        <w:rPr>
          <w:rFonts w:ascii="Times New Roman" w:eastAsia="Times New Roman" w:hAnsi="Times New Roman" w:cs="Times New Roman"/>
          <w:i/>
          <w:sz w:val="24"/>
          <w:szCs w:val="24"/>
        </w:rPr>
        <w:t>/territory</w:t>
      </w:r>
      <w:r>
        <w:rPr>
          <w:rFonts w:ascii="Times New Roman" w:eastAsia="Times New Roman" w:hAnsi="Times New Roman" w:cs="Times New Roman"/>
          <w:sz w:val="24"/>
          <w:szCs w:val="24"/>
        </w:rPr>
        <w:t>]</w:t>
      </w:r>
    </w:p>
    <w:p w14:paraId="00000070"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Contractors Fire Protection Engineer must assist the ACS Safety Officer and/or Fire Marshal in the development of the following items listed below prior to the acceptance of the ACS site.</w:t>
      </w:r>
    </w:p>
    <w:p w14:paraId="00000071" w14:textId="77777777" w:rsidR="00A60A0D" w:rsidRDefault="000A70FD">
      <w:pPr>
        <w:numPr>
          <w:ilvl w:val="0"/>
          <w:numId w:val="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ACS Safety Officer on site shall develop a Fire </w:t>
      </w:r>
      <w:r>
        <w:rPr>
          <w:rFonts w:ascii="Times New Roman" w:eastAsia="Times New Roman" w:hAnsi="Times New Roman" w:cs="Times New Roman"/>
          <w:sz w:val="24"/>
          <w:szCs w:val="24"/>
        </w:rPr>
        <w:t>Safety Plan in compliance with NFPA 101 and/or local state/county/city/municipality regulations.</w:t>
      </w:r>
    </w:p>
    <w:p w14:paraId="00000072" w14:textId="77777777" w:rsidR="00A60A0D" w:rsidRDefault="000A70FD">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Dedicated fire watch must be provided 24/7 on-site.  This fire watch person cannot be part of the medical staff.</w:t>
      </w:r>
    </w:p>
    <w:p w14:paraId="00000073" w14:textId="77777777" w:rsidR="00A60A0D" w:rsidRDefault="000A70FD">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staff and fire watch personnel must be trained to the Fire Safety Plan.</w:t>
      </w:r>
    </w:p>
    <w:p w14:paraId="00000074" w14:textId="77777777" w:rsidR="00A60A0D" w:rsidRDefault="000A70FD">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Permit applications and/or documentation required by the local Fire Department.</w:t>
      </w:r>
    </w:p>
    <w:p w14:paraId="00000075"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not existing, the Contractor </w:t>
      </w:r>
      <w:r>
        <w:rPr>
          <w:rFonts w:ascii="Times New Roman" w:eastAsia="Times New Roman" w:hAnsi="Times New Roman" w:cs="Times New Roman"/>
          <w:color w:val="000000"/>
          <w:sz w:val="24"/>
          <w:szCs w:val="24"/>
        </w:rPr>
        <w:t>shall provide non-combustible partitions with 1 ¾ inch thick s</w:t>
      </w:r>
      <w:r>
        <w:rPr>
          <w:rFonts w:ascii="Times New Roman" w:eastAsia="Times New Roman" w:hAnsi="Times New Roman" w:cs="Times New Roman"/>
          <w:color w:val="000000"/>
          <w:sz w:val="24"/>
          <w:szCs w:val="24"/>
        </w:rPr>
        <w:t>olid-bonded wood core doors within the corridor to divide every story used for sleeping rooms for more than 30 patients into not less than two compartments. This feature will provide safeguards for the horizontal relocation of patients while waiting for ev</w:t>
      </w:r>
      <w:r>
        <w:rPr>
          <w:rFonts w:ascii="Times New Roman" w:eastAsia="Times New Roman" w:hAnsi="Times New Roman" w:cs="Times New Roman"/>
          <w:color w:val="000000"/>
          <w:sz w:val="24"/>
          <w:szCs w:val="24"/>
        </w:rPr>
        <w:t>acuation by emergency services. Contractor shall, where feasible, locate these non-combustible partitions near elevator lobby areas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Optional upon site selection, existing conditions may be deemed adequate. Adjust language as necessary. </w:t>
      </w:r>
    </w:p>
    <w:p w14:paraId="00000076"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Contractor shall p</w:t>
      </w:r>
      <w:r>
        <w:rPr>
          <w:rFonts w:ascii="Times New Roman" w:eastAsia="Times New Roman" w:hAnsi="Times New Roman" w:cs="Times New Roman"/>
          <w:sz w:val="24"/>
          <w:szCs w:val="24"/>
        </w:rPr>
        <w:t>roperly firestop all penetrations within the floor/ceiling assemblies and the corridor walls.</w:t>
      </w:r>
    </w:p>
    <w:p w14:paraId="00000077"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Hazardous areas</w:t>
      </w:r>
      <w:r>
        <w:rPr>
          <w:rFonts w:ascii="Times New Roman" w:eastAsia="Times New Roman" w:hAnsi="Times New Roman" w:cs="Times New Roman"/>
          <w:sz w:val="24"/>
          <w:szCs w:val="24"/>
        </w:rPr>
        <w:t xml:space="preserve"> in accordance with NFPA 101</w:t>
      </w:r>
      <w:r>
        <w:rPr>
          <w:rFonts w:ascii="Times New Roman" w:eastAsia="Times New Roman" w:hAnsi="Times New Roman" w:cs="Times New Roman"/>
          <w:color w:val="000000"/>
          <w:sz w:val="24"/>
          <w:szCs w:val="24"/>
        </w:rPr>
        <w:t xml:space="preserve"> shall be separated from adjacent areas via 1- hour fire resistance rating and provided with a ¾ hour fire rated door</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ssembly. </w:t>
      </w:r>
    </w:p>
    <w:p w14:paraId="00000078"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gas storage shall comply with NFPA 99.</w:t>
      </w:r>
    </w:p>
    <w:p w14:paraId="00000079" w14:textId="77777777" w:rsidR="00A60A0D" w:rsidRDefault="000A70F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2.8 Communications</w:t>
      </w:r>
    </w:p>
    <w:p w14:paraId="0000007A"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Utilize existing broadband capabilities for clinicians to VPN into their regional center for health record accessibility and other needs. This VPN connection will enable leveraging the main hospital's cybersecurity posture. Existing outside plant cabling s</w:t>
      </w:r>
      <w:r>
        <w:rPr>
          <w:rFonts w:ascii="Times New Roman" w:eastAsia="Times New Roman" w:hAnsi="Times New Roman" w:cs="Times New Roman"/>
          <w:sz w:val="24"/>
          <w:szCs w:val="24"/>
        </w:rPr>
        <w:t>hall consist of 12 strand fiber optic cabling upgradable to at least 1 Gbps</w:t>
      </w:r>
      <w:r>
        <w:t xml:space="preserve"> </w:t>
      </w:r>
      <w:r>
        <w:rPr>
          <w:rFonts w:ascii="Times New Roman" w:eastAsia="Times New Roman" w:hAnsi="Times New Roman" w:cs="Times New Roman"/>
          <w:sz w:val="24"/>
          <w:szCs w:val="24"/>
        </w:rPr>
        <w:t>otherwise it shall be provided as part of the contract.</w:t>
      </w:r>
    </w:p>
    <w:p w14:paraId="0000007B" w14:textId="77777777" w:rsidR="00A60A0D" w:rsidRDefault="000A70F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Beds intended for acute patients outside the immediate line of site from the nursing stations shall provide [wired/wireless]</w:t>
      </w:r>
      <w:r>
        <w:rPr>
          <w:rFonts w:ascii="Times New Roman" w:eastAsia="Times New Roman" w:hAnsi="Times New Roman" w:cs="Times New Roman"/>
          <w:sz w:val="24"/>
          <w:szCs w:val="24"/>
        </w:rPr>
        <w:t xml:space="preserve"> camera infrastructure if identified lacking from the site survey.  Patient cameras shall display in real time (not recorded) at the nursing stations.  The Contractor shall provide and install a simplified nurse call system that allows each patient to comm</w:t>
      </w:r>
      <w:r>
        <w:rPr>
          <w:rFonts w:ascii="Times New Roman" w:eastAsia="Times New Roman" w:hAnsi="Times New Roman" w:cs="Times New Roman"/>
          <w:sz w:val="24"/>
          <w:szCs w:val="24"/>
        </w:rPr>
        <w:t>unicate with/signal to the nurse’s station and allows the nurse’s station to identify the specific patient/location of the call.</w:t>
      </w:r>
    </w:p>
    <w:p w14:paraId="0000007C" w14:textId="77777777" w:rsidR="00A60A0D" w:rsidRDefault="000A70F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Schedule</w:t>
      </w:r>
    </w:p>
    <w:p w14:paraId="0000007D" w14:textId="77777777" w:rsidR="00A60A0D" w:rsidRDefault="000A70FD">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Contractor shall submit a schedule to the Government within 24 hours of Notice-To-Proceed (NTP). </w:t>
      </w:r>
    </w:p>
    <w:p w14:paraId="0000007E" w14:textId="77777777" w:rsidR="00A60A0D" w:rsidRDefault="00A60A0D">
      <w:pPr>
        <w:spacing w:before="240" w:after="240" w:line="240" w:lineRule="auto"/>
        <w:rPr>
          <w:rFonts w:ascii="Times New Roman" w:eastAsia="Times New Roman" w:hAnsi="Times New Roman" w:cs="Times New Roman"/>
          <w:sz w:val="24"/>
          <w:szCs w:val="24"/>
        </w:rPr>
      </w:pPr>
    </w:p>
    <w:p w14:paraId="0000007F" w14:textId="77777777" w:rsidR="00A60A0D" w:rsidRDefault="00A60A0D">
      <w:pPr>
        <w:spacing w:before="240" w:after="240"/>
        <w:jc w:val="center"/>
      </w:pPr>
    </w:p>
    <w:sectPr w:rsidR="00A60A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356E"/>
    <w:multiLevelType w:val="multilevel"/>
    <w:tmpl w:val="D7AA3C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521B9A"/>
    <w:multiLevelType w:val="multilevel"/>
    <w:tmpl w:val="3AF2B8D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514342B4"/>
    <w:multiLevelType w:val="multilevel"/>
    <w:tmpl w:val="5C94052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2E97D67"/>
    <w:multiLevelType w:val="multilevel"/>
    <w:tmpl w:val="3D4849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AA0855"/>
    <w:multiLevelType w:val="multilevel"/>
    <w:tmpl w:val="973A37B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0D"/>
    <w:rsid w:val="000A70FD"/>
    <w:rsid w:val="00A60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E2B198-A861-4368-84AF-D60234B2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5353</Words>
  <Characters>30517</Characters>
  <Application>Microsoft Office Word</Application>
  <DocSecurity>0</DocSecurity>
  <Lines>254</Lines>
  <Paragraphs>71</Paragraphs>
  <ScaleCrop>false</ScaleCrop>
  <Company>United States Army</Company>
  <LinksUpToDate>false</LinksUpToDate>
  <CharactersWithSpaces>35799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Braidich, David J CIV USARMY CEHNC (US)</cp:lastModifiedBy>
  <cp:revision>2</cp:revision>
  <dcterms:created xsi:type="dcterms:W3CDTF">2020-05-05T16:29:00Z</dcterms:created>
  <dcterms:modified xsi:type="dcterms:W3CDTF">2020-05-05T16:29:00Z</dcterms:modified>
</cp:coreProperties>
</file>